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E2" w:rsidRPr="00606DE2" w:rsidRDefault="00606DE2" w:rsidP="00606DE2">
      <w:pPr>
        <w:spacing w:line="276" w:lineRule="auto"/>
        <w:ind w:firstLine="0"/>
        <w:jc w:val="center"/>
        <w:rPr>
          <w:rFonts w:ascii="Times New Roman" w:eastAsia="Times New Roman" w:hAnsi="Times New Roman" w:cs="Times New Roman"/>
          <w:b/>
          <w:sz w:val="24"/>
          <w:szCs w:val="24"/>
          <w:lang w:val="id-ID"/>
        </w:rPr>
      </w:pPr>
      <w:bookmarkStart w:id="0" w:name="_GoBack"/>
      <w:r w:rsidRPr="00606DE2">
        <w:rPr>
          <w:rFonts w:ascii="Times New Roman" w:eastAsia="Times New Roman" w:hAnsi="Times New Roman" w:cs="Times New Roman"/>
          <w:b/>
          <w:sz w:val="24"/>
          <w:szCs w:val="24"/>
          <w:lang w:val="id-ID"/>
        </w:rPr>
        <w:t xml:space="preserve">PENGARUH KONSENTRASI BELAJAR DAN LINGKUNGAN TEMAN </w:t>
      </w:r>
      <w:bookmarkEnd w:id="0"/>
      <w:r w:rsidRPr="00606DE2">
        <w:rPr>
          <w:rFonts w:ascii="Times New Roman" w:eastAsia="Times New Roman" w:hAnsi="Times New Roman" w:cs="Times New Roman"/>
          <w:b/>
          <w:sz w:val="24"/>
          <w:szCs w:val="24"/>
          <w:lang w:val="id-ID"/>
        </w:rPr>
        <w:t>SEBAYA TERHADAP HASIL BELAJAR MATEMATIKA SISWA</w:t>
      </w:r>
    </w:p>
    <w:p w:rsidR="00606DE2" w:rsidRPr="00606DE2" w:rsidRDefault="00606DE2" w:rsidP="00606DE2">
      <w:pPr>
        <w:ind w:firstLine="0"/>
        <w:rPr>
          <w:rFonts w:ascii="Times New Roman" w:eastAsia="Times New Roman" w:hAnsi="Times New Roman" w:cs="Times New Roman"/>
          <w:b/>
          <w:sz w:val="24"/>
          <w:szCs w:val="24"/>
          <w:lang w:val="id-ID"/>
        </w:rPr>
      </w:pPr>
    </w:p>
    <w:p w:rsidR="00606DE2" w:rsidRPr="00606DE2" w:rsidRDefault="00606DE2" w:rsidP="00606DE2">
      <w:pPr>
        <w:spacing w:line="276" w:lineRule="auto"/>
        <w:ind w:firstLine="0"/>
        <w:jc w:val="center"/>
        <w:rPr>
          <w:rFonts w:ascii="Times New Roman" w:eastAsia="Times New Roman" w:hAnsi="Times New Roman" w:cs="Times New Roman"/>
          <w:b/>
          <w:sz w:val="24"/>
          <w:szCs w:val="24"/>
          <w:vertAlign w:val="superscript"/>
          <w:lang w:val="id-ID"/>
        </w:rPr>
      </w:pPr>
      <w:r>
        <w:rPr>
          <w:rFonts w:ascii="Times New Roman" w:eastAsia="Times New Roman" w:hAnsi="Times New Roman" w:cs="Times New Roman"/>
          <w:b/>
          <w:sz w:val="24"/>
          <w:szCs w:val="24"/>
          <w:lang w:val="id-ID"/>
        </w:rPr>
        <w:t>Shally Hananda Putri</w:t>
      </w:r>
      <w:r>
        <w:rPr>
          <w:rFonts w:ascii="Times New Roman" w:eastAsia="Times New Roman" w:hAnsi="Times New Roman" w:cs="Times New Roman"/>
          <w:b/>
          <w:sz w:val="24"/>
          <w:szCs w:val="24"/>
          <w:vertAlign w:val="superscript"/>
          <w:lang w:val="id-ID"/>
        </w:rPr>
        <w:t>1*</w:t>
      </w:r>
      <w:r>
        <w:rPr>
          <w:rFonts w:ascii="Times New Roman" w:eastAsia="Times New Roman" w:hAnsi="Times New Roman" w:cs="Times New Roman"/>
          <w:b/>
          <w:sz w:val="24"/>
          <w:szCs w:val="24"/>
          <w:lang w:val="id-ID"/>
        </w:rPr>
        <w:t>, Septiana Wijayanti</w:t>
      </w:r>
      <w:r>
        <w:rPr>
          <w:rFonts w:ascii="Times New Roman" w:eastAsia="Times New Roman" w:hAnsi="Times New Roman" w:cs="Times New Roman"/>
          <w:b/>
          <w:sz w:val="24"/>
          <w:szCs w:val="24"/>
          <w:vertAlign w:val="superscript"/>
          <w:lang w:val="id-ID"/>
        </w:rPr>
        <w:t>2</w:t>
      </w:r>
      <w:r>
        <w:rPr>
          <w:rFonts w:ascii="Times New Roman" w:eastAsia="Times New Roman" w:hAnsi="Times New Roman" w:cs="Times New Roman"/>
          <w:b/>
          <w:sz w:val="24"/>
          <w:szCs w:val="24"/>
          <w:lang w:val="id-ID"/>
        </w:rPr>
        <w:t>, Joko Sungkono</w:t>
      </w:r>
      <w:r>
        <w:rPr>
          <w:rFonts w:ascii="Times New Roman" w:eastAsia="Times New Roman" w:hAnsi="Times New Roman" w:cs="Times New Roman"/>
          <w:b/>
          <w:sz w:val="24"/>
          <w:szCs w:val="24"/>
          <w:vertAlign w:val="superscript"/>
          <w:lang w:val="id-ID"/>
        </w:rPr>
        <w:t>3</w:t>
      </w:r>
    </w:p>
    <w:p w:rsidR="00606DE2" w:rsidRPr="00606DE2" w:rsidRDefault="00606DE2" w:rsidP="00606DE2">
      <w:pPr>
        <w:spacing w:line="276" w:lineRule="auto"/>
        <w:ind w:firstLine="0"/>
        <w:jc w:val="center"/>
        <w:rPr>
          <w:rFonts w:ascii="Times New Roman" w:eastAsia="Times New Roman" w:hAnsi="Times New Roman" w:cs="Times New Roman"/>
          <w:sz w:val="24"/>
          <w:szCs w:val="24"/>
          <w:lang w:val="id-ID"/>
        </w:rPr>
      </w:pPr>
      <w:r w:rsidRPr="00606DE2">
        <w:rPr>
          <w:rFonts w:ascii="Times New Roman" w:eastAsia="Times New Roman" w:hAnsi="Times New Roman" w:cs="Times New Roman"/>
          <w:sz w:val="24"/>
          <w:szCs w:val="24"/>
          <w:vertAlign w:val="superscript"/>
          <w:lang w:val="id-ID"/>
        </w:rPr>
        <w:t>123</w:t>
      </w:r>
      <w:r w:rsidRPr="00606DE2">
        <w:rPr>
          <w:rFonts w:ascii="Times New Roman" w:eastAsia="Times New Roman" w:hAnsi="Times New Roman" w:cs="Times New Roman"/>
          <w:sz w:val="24"/>
          <w:szCs w:val="24"/>
          <w:lang w:val="id-ID"/>
        </w:rPr>
        <w:t>Pendidikan Matematika, Universitas Widya Dharma Klaten</w:t>
      </w:r>
    </w:p>
    <w:p w:rsidR="00606DE2" w:rsidRPr="00606DE2" w:rsidRDefault="00606DE2" w:rsidP="00606DE2">
      <w:pPr>
        <w:spacing w:line="276" w:lineRule="auto"/>
        <w:ind w:firstLine="0"/>
        <w:jc w:val="center"/>
        <w:rPr>
          <w:rFonts w:ascii="Times New Roman" w:eastAsia="Times New Roman" w:hAnsi="Times New Roman" w:cs="Times New Roman"/>
          <w:sz w:val="24"/>
          <w:szCs w:val="24"/>
          <w:lang w:val="id-ID"/>
        </w:rPr>
      </w:pPr>
      <w:r w:rsidRPr="00606DE2">
        <w:rPr>
          <w:rFonts w:ascii="Times New Roman" w:eastAsia="Times New Roman" w:hAnsi="Times New Roman" w:cs="Times New Roman"/>
          <w:sz w:val="24"/>
          <w:szCs w:val="24"/>
          <w:vertAlign w:val="superscript"/>
          <w:lang w:val="id-ID"/>
        </w:rPr>
        <w:t>*</w:t>
      </w:r>
      <w:r w:rsidRPr="00606DE2">
        <w:rPr>
          <w:rFonts w:ascii="Times New Roman" w:eastAsia="Times New Roman" w:hAnsi="Times New Roman" w:cs="Times New Roman"/>
          <w:sz w:val="24"/>
          <w:szCs w:val="24"/>
          <w:lang w:val="id-ID"/>
        </w:rPr>
        <w:t xml:space="preserve">E-mail: </w:t>
      </w:r>
      <w:r w:rsidRPr="00606DE2">
        <w:rPr>
          <w:rFonts w:ascii="Times New Roman" w:eastAsia="Times New Roman" w:hAnsi="Times New Roman" w:cs="Times New Roman"/>
          <w:color w:val="0070C0"/>
          <w:sz w:val="24"/>
          <w:szCs w:val="24"/>
          <w:lang w:val="id-ID"/>
        </w:rPr>
        <w:t>shallyhp12@gmail.com</w:t>
      </w:r>
    </w:p>
    <w:p w:rsidR="00606DE2" w:rsidRPr="00606DE2" w:rsidRDefault="00606DE2" w:rsidP="00606DE2">
      <w:pPr>
        <w:ind w:firstLine="0"/>
        <w:rPr>
          <w:rFonts w:ascii="Times New Roman" w:eastAsia="Times New Roman" w:hAnsi="Times New Roman" w:cs="Times New Roman"/>
          <w:b/>
          <w:sz w:val="24"/>
          <w:szCs w:val="24"/>
          <w:lang w:val="id-ID"/>
        </w:rPr>
      </w:pPr>
    </w:p>
    <w:p w:rsidR="00606DE2" w:rsidRPr="00606DE2" w:rsidRDefault="00606DE2" w:rsidP="00606DE2">
      <w:pPr>
        <w:spacing w:line="276" w:lineRule="auto"/>
        <w:ind w:firstLine="0"/>
        <w:jc w:val="center"/>
        <w:rPr>
          <w:rFonts w:ascii="Times New Roman" w:eastAsia="Times New Roman" w:hAnsi="Times New Roman" w:cs="Times New Roman"/>
          <w:b/>
          <w:sz w:val="24"/>
          <w:szCs w:val="24"/>
          <w:lang w:val="id-ID"/>
        </w:rPr>
      </w:pPr>
      <w:r w:rsidRPr="00606DE2">
        <w:rPr>
          <w:rFonts w:ascii="Times New Roman" w:eastAsia="Times New Roman" w:hAnsi="Times New Roman" w:cs="Times New Roman"/>
          <w:b/>
          <w:sz w:val="24"/>
          <w:szCs w:val="24"/>
          <w:lang w:val="id-ID"/>
        </w:rPr>
        <w:t>Abstrak</w:t>
      </w:r>
    </w:p>
    <w:p w:rsidR="00606DE2" w:rsidRPr="00606DE2" w:rsidRDefault="00606DE2" w:rsidP="00606DE2">
      <w:pPr>
        <w:ind w:left="851" w:right="567" w:firstLine="425"/>
        <w:jc w:val="both"/>
        <w:rPr>
          <w:rFonts w:ascii="Times New Roman" w:eastAsia="Times New Roman" w:hAnsi="Times New Roman" w:cs="Times New Roman"/>
          <w:sz w:val="20"/>
          <w:szCs w:val="24"/>
          <w:lang w:val="id-ID"/>
        </w:rPr>
      </w:pPr>
      <w:r w:rsidRPr="00606DE2">
        <w:rPr>
          <w:rFonts w:ascii="Times New Roman" w:eastAsia="Times New Roman" w:hAnsi="Times New Roman" w:cs="Times New Roman"/>
          <w:sz w:val="20"/>
          <w:szCs w:val="24"/>
          <w:lang w:val="id-ID"/>
        </w:rPr>
        <w:t>Peneliti melakukan penelitian ini dengan tujuan untuk menemukan bagaimana konsentrasi belajar dan lingkungan teman sebaya mempengaruhi hasil belajar matematika. Pendekatan kuantitatif ex post facto digunakan dalam penelitian ini. Subjeknya adalah siswa kelas X SMK Negeri 1 Klaten pada tahun akademik 2022/2023. Teknik Cluster Random Sampling digunakan untuk mengambil sampel, di mana kelas X AKL 3 digunakan sebagai kelas uji coba dan X AKL 4 sebagai kelas penelitian. Setelah angket dan tes digunakan untuk mengumpulkan data, diuji untuk normalitas, linieritas, heteroskedastisitas, dan multikolinearitas. Setelah memenuhi prasyarat, dilakukan analisis data dengan analisis regresi linear sederhana dan ganda dengan sig. 5%. Diperoleh kesimpulan: (1) ada pengaruh positif antara konsentrasi belajar dan hasil belajar matematika dengan koefisien korelasi r_(x_1 y)=0,573 dan sumbangan efektif sebesar 25,67%; (2) ada pengaruh positif antara lingkungan teman sebaya dan hasil belajar matematika dengan koefisien korelasi r_(x_2 y)=0,474 dan sumbangan efektif sebesar 12,2%; (3) ada pengaruh positif antara konsentrasi belajar dan lingkungan teman sebaya secara bersama-sama terhadap hasil belajar matematika dengan koefisien determinasi R^2=0,379.</w:t>
      </w:r>
      <w:r>
        <w:rPr>
          <w:rFonts w:ascii="Times New Roman" w:eastAsia="Times New Roman" w:hAnsi="Times New Roman" w:cs="Times New Roman"/>
          <w:sz w:val="20"/>
          <w:szCs w:val="24"/>
          <w:lang w:val="id-ID"/>
        </w:rPr>
        <w:t>.</w:t>
      </w:r>
    </w:p>
    <w:p w:rsidR="00606DE2" w:rsidRPr="00606DE2" w:rsidRDefault="00606DE2" w:rsidP="00606DE2">
      <w:pPr>
        <w:ind w:left="2268" w:right="567" w:hanging="1417"/>
        <w:jc w:val="both"/>
        <w:rPr>
          <w:rFonts w:ascii="Times New Roman" w:eastAsia="Times New Roman" w:hAnsi="Times New Roman" w:cs="Times New Roman"/>
          <w:b/>
          <w:sz w:val="24"/>
          <w:szCs w:val="24"/>
          <w:lang w:val="id-ID"/>
        </w:rPr>
      </w:pPr>
      <w:r w:rsidRPr="00606DE2">
        <w:rPr>
          <w:rFonts w:ascii="Times New Roman" w:eastAsia="Times New Roman" w:hAnsi="Times New Roman" w:cs="Times New Roman"/>
          <w:b/>
          <w:sz w:val="24"/>
          <w:szCs w:val="24"/>
          <w:lang w:val="id-ID"/>
        </w:rPr>
        <w:t xml:space="preserve">Kata kunci: </w:t>
      </w:r>
      <w:r w:rsidRPr="00606DE2">
        <w:rPr>
          <w:rFonts w:ascii="Times New Roman" w:eastAsia="Times New Roman" w:hAnsi="Times New Roman" w:cs="Times New Roman"/>
          <w:sz w:val="20"/>
          <w:szCs w:val="24"/>
          <w:lang w:val="id-ID"/>
        </w:rPr>
        <w:t>hasil</w:t>
      </w:r>
      <w:r w:rsidRPr="00606DE2">
        <w:rPr>
          <w:rFonts w:ascii="Times New Roman" w:eastAsia="Times New Roman" w:hAnsi="Times New Roman" w:cs="Times New Roman"/>
          <w:sz w:val="24"/>
          <w:szCs w:val="24"/>
          <w:lang w:val="id-ID"/>
        </w:rPr>
        <w:t xml:space="preserve"> belajar matematika; konsentrasi belajar; lingkungan teman sebaya</w:t>
      </w:r>
    </w:p>
    <w:p w:rsidR="00606DE2" w:rsidRPr="00606DE2" w:rsidRDefault="00606DE2" w:rsidP="00606DE2">
      <w:pPr>
        <w:ind w:firstLine="0"/>
        <w:jc w:val="center"/>
        <w:rPr>
          <w:rFonts w:ascii="Times New Roman" w:eastAsia="Times New Roman" w:hAnsi="Times New Roman" w:cs="Times New Roman"/>
          <w:b/>
          <w:sz w:val="24"/>
          <w:szCs w:val="24"/>
          <w:lang w:val="id-ID"/>
        </w:rPr>
      </w:pPr>
      <w:r w:rsidRPr="00606DE2">
        <w:rPr>
          <w:rFonts w:ascii="Times New Roman" w:eastAsia="Times New Roman" w:hAnsi="Times New Roman" w:cs="Times New Roman"/>
          <w:b/>
          <w:sz w:val="24"/>
          <w:szCs w:val="24"/>
          <w:lang w:val="id-ID"/>
        </w:rPr>
        <w:t>Abstract</w:t>
      </w:r>
    </w:p>
    <w:p w:rsidR="00606DE2" w:rsidRPr="00606DE2" w:rsidRDefault="00606DE2" w:rsidP="00606DE2">
      <w:pPr>
        <w:ind w:left="851" w:right="567" w:firstLine="425"/>
        <w:jc w:val="both"/>
        <w:rPr>
          <w:rFonts w:ascii="Times New Roman" w:eastAsia="Times New Roman" w:hAnsi="Times New Roman" w:cs="Times New Roman"/>
          <w:sz w:val="24"/>
          <w:szCs w:val="24"/>
          <w:lang w:val="id-ID"/>
        </w:rPr>
      </w:pPr>
      <w:r w:rsidRPr="00606DE2">
        <w:rPr>
          <w:rFonts w:ascii="Times New Roman" w:eastAsia="Times New Roman" w:hAnsi="Times New Roman" w:cs="Times New Roman"/>
          <w:sz w:val="24"/>
          <w:szCs w:val="24"/>
          <w:lang w:val="id-ID"/>
        </w:rPr>
        <w:t xml:space="preserve">The researcher conducted this study with the aim of finding  out how study concentration and peer environment influence mathematics learning outcomes. A quantitative ex post facto approach was used in this research. The subjects were students of Grade X at State Vocational High School 1 Klaten in the academic year 2022/2023. The Cluster Random Sampling technique was employed to select samples, where Class X AKL 3 was chosen as the experimental group and Class X AKL 4 as the research group. After using questionnaires and tests to collect data, they were tested for normality, linearity, heteroscedasticity, and multicollinearity. After meeting the prerequisites,  the data were analyzed using simple and multiple linear regression analysis with a significance level of 5%. The conclusions drawn from the study are as follows: (1) There is a positive influence between study concentration and mathematics learning outcomes with a correlation coefficient of r_(x_1 y)=0,573 and an effective contribution of 25.67%; (2) There is a positive influence between peer environment and mathematics learning outcomes with a correlation coefficient of r_(x_2 y)=0,474 and an effective contribution of 12.2%; (3) There is a positive combined influence of study concentration and peer environment on mathematics learning outcomes with a coefficient of determination R^2=0,379. </w:t>
      </w:r>
    </w:p>
    <w:p w:rsidR="00606DE2" w:rsidRDefault="00606DE2" w:rsidP="00606DE2">
      <w:pPr>
        <w:ind w:left="2127" w:right="567" w:hanging="1276"/>
        <w:jc w:val="both"/>
        <w:rPr>
          <w:rFonts w:ascii="Bookman Old Style" w:eastAsia="Times New Roman" w:hAnsi="Bookman Old Style" w:cs="Times New Roman"/>
          <w:b/>
          <w:u w:val="single"/>
          <w:lang w:val="id-ID"/>
        </w:rPr>
      </w:pPr>
      <w:r w:rsidRPr="00606DE2">
        <w:rPr>
          <w:rFonts w:ascii="Times New Roman" w:eastAsia="Times New Roman" w:hAnsi="Times New Roman" w:cs="Times New Roman"/>
          <w:b/>
          <w:sz w:val="24"/>
          <w:szCs w:val="24"/>
          <w:lang w:val="id-ID"/>
        </w:rPr>
        <w:t xml:space="preserve">Keywords: </w:t>
      </w:r>
      <w:r w:rsidRPr="00606DE2">
        <w:rPr>
          <w:rFonts w:ascii="Times New Roman" w:eastAsia="Times New Roman" w:hAnsi="Times New Roman" w:cs="Times New Roman"/>
          <w:sz w:val="24"/>
          <w:szCs w:val="24"/>
          <w:lang w:val="id-ID"/>
        </w:rPr>
        <w:t>mathematics learning outcomes; study concentration; peer environment</w:t>
      </w:r>
    </w:p>
    <w:p w:rsidR="00606DE2" w:rsidRDefault="00606DE2" w:rsidP="00606DE2">
      <w:pPr>
        <w:spacing w:before="120" w:after="120" w:line="276" w:lineRule="auto"/>
        <w:ind w:firstLine="0"/>
        <w:rPr>
          <w:rFonts w:ascii="Bookman Old Style" w:eastAsia="Times New Roman" w:hAnsi="Bookman Old Style" w:cs="Times New Roman"/>
          <w:b/>
          <w:u w:val="single"/>
          <w:lang w:val="id-ID"/>
        </w:rPr>
      </w:pPr>
    </w:p>
    <w:p w:rsidR="00606DE2" w:rsidRPr="006F4357" w:rsidRDefault="00606DE2" w:rsidP="00606DE2">
      <w:pPr>
        <w:spacing w:before="120" w:after="120" w:line="276" w:lineRule="auto"/>
        <w:ind w:firstLine="0"/>
        <w:rPr>
          <w:rFonts w:ascii="Bookman Old Style" w:eastAsia="Times New Roman" w:hAnsi="Bookman Old Style" w:cs="Times New Roman"/>
          <w:b/>
          <w:u w:val="single"/>
          <w:lang w:val="id-ID"/>
        </w:rPr>
        <w:sectPr w:rsidR="00606DE2" w:rsidRPr="006F4357" w:rsidSect="00606DE2">
          <w:headerReference w:type="default" r:id="rId8"/>
          <w:footerReference w:type="default" r:id="rId9"/>
          <w:headerReference w:type="first" r:id="rId10"/>
          <w:footerReference w:type="first" r:id="rId11"/>
          <w:pgSz w:w="11907" w:h="16840" w:code="9"/>
          <w:pgMar w:top="1701" w:right="1134" w:bottom="1134" w:left="2268" w:header="851" w:footer="454" w:gutter="0"/>
          <w:pgNumType w:start="70"/>
          <w:cols w:space="454"/>
          <w:docGrid w:linePitch="360"/>
        </w:sectPr>
      </w:pPr>
    </w:p>
    <w:p w:rsidR="00606DE2" w:rsidRPr="00581CBA" w:rsidRDefault="00606DE2" w:rsidP="00606DE2">
      <w:pPr>
        <w:spacing w:before="120" w:after="120" w:line="276" w:lineRule="auto"/>
        <w:ind w:firstLine="0"/>
        <w:rPr>
          <w:rFonts w:ascii="Bookman Old Style" w:eastAsia="Times New Roman" w:hAnsi="Bookman Old Style" w:cs="Times New Roman"/>
          <w:b/>
          <w:u w:val="single"/>
        </w:rPr>
      </w:pPr>
      <w:r w:rsidRPr="00581CBA">
        <w:rPr>
          <w:rFonts w:ascii="Bookman Old Style" w:eastAsia="Times New Roman" w:hAnsi="Bookman Old Style" w:cs="Times New Roman"/>
          <w:b/>
          <w:u w:val="single"/>
        </w:rPr>
        <w:lastRenderedPageBreak/>
        <w:t>PENDAHULUAN</w:t>
      </w:r>
    </w:p>
    <w:p w:rsidR="00F0181A" w:rsidRPr="00A444E9" w:rsidRDefault="00F0181A" w:rsidP="00F0181A">
      <w:pPr>
        <w:autoSpaceDE w:val="0"/>
        <w:autoSpaceDN w:val="0"/>
        <w:adjustRightInd w:val="0"/>
        <w:ind w:firstLine="567"/>
        <w:jc w:val="both"/>
        <w:rPr>
          <w:rFonts w:ascii="Times New Roman" w:hAnsi="Times New Roman" w:cs="Times New Roman"/>
          <w:sz w:val="24"/>
        </w:rPr>
      </w:pPr>
      <w:r w:rsidRPr="00A444E9">
        <w:rPr>
          <w:rFonts w:ascii="Times New Roman" w:hAnsi="Times New Roman" w:cs="Times New Roman"/>
          <w:sz w:val="24"/>
        </w:rPr>
        <w:t xml:space="preserve">Pendidikan berperan penting dalam pembangunan masa depan bangsa, dengan </w:t>
      </w:r>
      <w:proofErr w:type="gramStart"/>
      <w:r w:rsidRPr="00A444E9">
        <w:rPr>
          <w:rFonts w:ascii="Times New Roman" w:hAnsi="Times New Roman" w:cs="Times New Roman"/>
          <w:sz w:val="24"/>
        </w:rPr>
        <w:t>cara</w:t>
      </w:r>
      <w:proofErr w:type="gramEnd"/>
      <w:r w:rsidRPr="00A444E9">
        <w:rPr>
          <w:rFonts w:ascii="Times New Roman" w:hAnsi="Times New Roman" w:cs="Times New Roman"/>
          <w:sz w:val="24"/>
        </w:rPr>
        <w:t xml:space="preserve"> mengembangkan SDM.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{"citationItems":[{"id":"ITEM-1","itemData":{"ISSN":"2442-4480","abstract":"Education is an important indicator for development and advancement a Nation. That required a lot of the quality of education achieved a good education accordance in Indonesian Contitution, which is Educate life of the nation. In fact the Indonesian nation brightest has not yet been fully right correctly. Indonesian people especially students is already brightest right from the academic , but not of deed and moral. We can see many decay moral phenomena , such as corruption, war , and tribal clashes. A portrait of the shadow of death that is supposed to be overcome with a system of education. Education should strives not only for the intellect, we need character education for supporting a nation who smart on act. This according with Indonesian purpose in constitution number 20 of 2003, about National Education system chapter 3. The role of social worker in school should be considered. Impulse required from all parties to make this character education invented, Thus, the purpose of writing this article is to change the mindset of society, to improve the existence of social workers as a profession that has the knowledge, skills, and values in practice.","author":[{"dropping-particle":"","family":"Yusuf","given":"Burhan","non-dropping-particle":"","parse-names":false,"suffix":""},{"dropping-particle":"","family":"Aziizu","given":"Abdul","non-dropping-particle":"","parse-names":false,"suffix":""}],"id":"ITEM-1","issued":{"date-parts":[["0"]]},"title":"46 TUJUAN BESAR PENDIDIKAN ADALAH TINDAKAN","type":"article-journal"},"uris":["http://www.mendeley.com/documents/?uuid=77dfe738-5986-3def-adc3-d6c8a6739916"]}],"mendeley":{"formattedCitation":"(Yusuf and Aziizu, no date)","manualFormatting":"(Yusuf dan Azizu, 2018)","plainTextFormattedCitation":"(Yusuf and Aziizu, no date)","previouslyFormattedCitation":"(Yusuf and Aziizu, no date)"},"properties":{"noteIndex":0},"schema":"https://github.com/citation-style-language/schema/raw/master/csl-citation.json"}</w:instrText>
      </w:r>
      <w:r>
        <w:rPr>
          <w:rFonts w:ascii="Times New Roman" w:hAnsi="Times New Roman" w:cs="Times New Roman"/>
          <w:sz w:val="24"/>
        </w:rPr>
        <w:fldChar w:fldCharType="separate"/>
      </w:r>
      <w:proofErr w:type="gramStart"/>
      <w:r w:rsidRPr="00D863B8">
        <w:rPr>
          <w:rFonts w:ascii="Times New Roman" w:hAnsi="Times New Roman" w:cs="Times New Roman"/>
          <w:noProof/>
          <w:sz w:val="24"/>
        </w:rPr>
        <w:t>(</w:t>
      </w:r>
      <w:r>
        <w:rPr>
          <w:rFonts w:ascii="Times New Roman" w:hAnsi="Times New Roman" w:cs="Times New Roman"/>
          <w:noProof/>
          <w:sz w:val="24"/>
        </w:rPr>
        <w:t>Yusuf dan Azizu</w:t>
      </w:r>
      <w:r w:rsidRPr="00D863B8">
        <w:rPr>
          <w:rFonts w:ascii="Times New Roman" w:hAnsi="Times New Roman" w:cs="Times New Roman"/>
          <w:noProof/>
          <w:sz w:val="24"/>
        </w:rPr>
        <w:t xml:space="preserve">, </w:t>
      </w:r>
      <w:r>
        <w:rPr>
          <w:rFonts w:ascii="Times New Roman" w:hAnsi="Times New Roman" w:cs="Times New Roman"/>
          <w:noProof/>
          <w:sz w:val="24"/>
        </w:rPr>
        <w:t>2018</w:t>
      </w:r>
      <w:r w:rsidRPr="00D863B8">
        <w:rPr>
          <w:rFonts w:ascii="Times New Roman" w:hAnsi="Times New Roman" w:cs="Times New Roman"/>
          <w:noProof/>
          <w:sz w:val="24"/>
        </w:rPr>
        <w:t>)</w:t>
      </w:r>
      <w:r>
        <w:rPr>
          <w:rFonts w:ascii="Times New Roman" w:hAnsi="Times New Roman" w:cs="Times New Roman"/>
          <w:sz w:val="24"/>
        </w:rPr>
        <w:fldChar w:fldCharType="end"/>
      </w:r>
      <w:r w:rsidRPr="00A444E9">
        <w:rPr>
          <w:rFonts w:ascii="Times New Roman" w:hAnsi="Times New Roman" w:cs="Times New Roman"/>
          <w:sz w:val="24"/>
        </w:rPr>
        <w:t xml:space="preserve"> menjelaskan bahwa pendidikan adalah upaya meningkatkan pengetahuan yang </w:t>
      </w:r>
      <w:r>
        <w:rPr>
          <w:rFonts w:ascii="Times New Roman" w:hAnsi="Times New Roman" w:cs="Times New Roman"/>
          <w:sz w:val="24"/>
        </w:rPr>
        <w:t>didapatkan dari lembaga</w:t>
      </w:r>
      <w:r w:rsidRPr="00A444E9">
        <w:rPr>
          <w:rFonts w:ascii="Times New Roman" w:hAnsi="Times New Roman" w:cs="Times New Roman"/>
          <w:sz w:val="24"/>
        </w:rPr>
        <w:t xml:space="preserve"> baik formal maupun informal untuk menciptakan </w:t>
      </w:r>
      <w:r>
        <w:rPr>
          <w:rFonts w:ascii="Times New Roman" w:hAnsi="Times New Roman" w:cs="Times New Roman"/>
          <w:sz w:val="24"/>
        </w:rPr>
        <w:t>sumberdaya yang</w:t>
      </w:r>
      <w:r w:rsidRPr="00A444E9">
        <w:rPr>
          <w:rFonts w:ascii="Times New Roman" w:hAnsi="Times New Roman" w:cs="Times New Roman"/>
          <w:sz w:val="24"/>
        </w:rPr>
        <w:t xml:space="preserve"> berkualitas.</w:t>
      </w:r>
      <w:proofErr w:type="gramEnd"/>
      <w:r w:rsidRPr="00A444E9">
        <w:rPr>
          <w:rFonts w:ascii="Times New Roman" w:hAnsi="Times New Roman" w:cs="Times New Roman"/>
          <w:sz w:val="24"/>
        </w:rPr>
        <w:t xml:space="preserve"> </w:t>
      </w:r>
      <w:proofErr w:type="gramStart"/>
      <w:r w:rsidRPr="00A444E9">
        <w:rPr>
          <w:rFonts w:ascii="Times New Roman" w:hAnsi="Times New Roman" w:cs="Times New Roman"/>
          <w:sz w:val="24"/>
        </w:rPr>
        <w:t>Untuk mencapai kualitas yang diharapkan, tujuan pendidikan yang tepat sangat penting.</w:t>
      </w:r>
      <w:proofErr w:type="gramEnd"/>
      <w:r w:rsidRPr="00A444E9">
        <w:rPr>
          <w:rFonts w:ascii="Times New Roman" w:hAnsi="Times New Roman" w:cs="Times New Roman"/>
          <w:sz w:val="24"/>
        </w:rPr>
        <w:t xml:space="preserve"> </w:t>
      </w:r>
      <w:proofErr w:type="gramStart"/>
      <w:r w:rsidRPr="00A444E9">
        <w:rPr>
          <w:rFonts w:ascii="Times New Roman" w:hAnsi="Times New Roman" w:cs="Times New Roman"/>
          <w:sz w:val="24"/>
        </w:rPr>
        <w:t>Tujuan pendidikan menentukan keberhasilan dalam membentuk manusia yang berkualitas.</w:t>
      </w:r>
      <w:proofErr w:type="gramEnd"/>
    </w:p>
    <w:p w:rsidR="00F0181A" w:rsidRPr="00A444E9" w:rsidRDefault="00F0181A" w:rsidP="00F0181A">
      <w:pPr>
        <w:autoSpaceDE w:val="0"/>
        <w:autoSpaceDN w:val="0"/>
        <w:adjustRightInd w:val="0"/>
        <w:ind w:firstLine="567"/>
        <w:jc w:val="both"/>
        <w:rPr>
          <w:rFonts w:ascii="Times New Roman" w:hAnsi="Times New Roman" w:cs="Times New Roman"/>
          <w:sz w:val="24"/>
        </w:rPr>
      </w:pPr>
      <w:proofErr w:type="gramStart"/>
      <w:r w:rsidRPr="000310AF">
        <w:rPr>
          <w:rFonts w:ascii="Times New Roman" w:hAnsi="Times New Roman" w:cs="Times New Roman"/>
          <w:sz w:val="24"/>
        </w:rPr>
        <w:t xml:space="preserve">Peningkatan kualitas dan standar pendidikan secara terus-menerus </w:t>
      </w:r>
      <w:r>
        <w:rPr>
          <w:rFonts w:ascii="Times New Roman" w:hAnsi="Times New Roman" w:cs="Times New Roman"/>
          <w:sz w:val="24"/>
        </w:rPr>
        <w:t>sangat penting bagi guru.</w:t>
      </w:r>
      <w:proofErr w:type="gramEnd"/>
      <w:r w:rsidRPr="000310AF">
        <w:rPr>
          <w:rFonts w:ascii="Times New Roman" w:hAnsi="Times New Roman" w:cs="Times New Roman"/>
          <w:sz w:val="24"/>
        </w:rPr>
        <w:t xml:space="preserve"> Hasil belajar siswa berfungsi sebagai ukuran yang dapat diandalkan dari efekti</w:t>
      </w:r>
      <w:r>
        <w:rPr>
          <w:rFonts w:ascii="Times New Roman" w:hAnsi="Times New Roman" w:cs="Times New Roman"/>
          <w:sz w:val="24"/>
        </w:rPr>
        <w:t>f</w:t>
      </w:r>
      <w:r w:rsidRPr="000310AF">
        <w:rPr>
          <w:rFonts w:ascii="Times New Roman" w:hAnsi="Times New Roman" w:cs="Times New Roman"/>
          <w:sz w:val="24"/>
        </w:rPr>
        <w:t xml:space="preserve">itas proses pendidikan. </w:t>
      </w:r>
      <w:proofErr w:type="gramStart"/>
      <w:r w:rsidRPr="00C9193F">
        <w:rPr>
          <w:rFonts w:ascii="Times New Roman" w:hAnsi="Times New Roman" w:cs="Times New Roman"/>
          <w:sz w:val="24"/>
        </w:rPr>
        <w:t>Nizam</w:t>
      </w:r>
      <w:r>
        <w:rPr>
          <w:rFonts w:ascii="Times New Roman" w:hAnsi="Times New Roman" w:cs="Times New Roman"/>
          <w:sz w:val="24"/>
        </w:rPr>
        <w:t xml:space="preserve"> dalam</w:t>
      </w:r>
      <w:r w:rsidRPr="00C9193F">
        <w:rPr>
          <w:rFonts w:ascii="Times New Roman" w:hAnsi="Times New Roman" w:cs="Times New Roman"/>
          <w:sz w:val="24"/>
        </w:rPr>
        <w:t xml:space="preserve"> Hadi dan Novaliyosi (2019)</w:t>
      </w:r>
      <w:r>
        <w:rPr>
          <w:rFonts w:ascii="Times New Roman" w:hAnsi="Times New Roman" w:cs="Times New Roman"/>
          <w:sz w:val="24"/>
        </w:rPr>
        <w:t xml:space="preserve"> </w:t>
      </w:r>
      <w:r w:rsidRPr="00C9193F">
        <w:rPr>
          <w:rFonts w:ascii="Times New Roman" w:hAnsi="Times New Roman" w:cs="Times New Roman"/>
          <w:sz w:val="24"/>
        </w:rPr>
        <w:t>membandingkan kinerja siswa dalam matematika dan sains di 49 negara</w:t>
      </w:r>
      <w:r>
        <w:rPr>
          <w:rFonts w:ascii="Times New Roman" w:hAnsi="Times New Roman" w:cs="Times New Roman"/>
          <w:sz w:val="24"/>
        </w:rPr>
        <w:t xml:space="preserve"> dan </w:t>
      </w:r>
      <w:r w:rsidRPr="00C9193F">
        <w:rPr>
          <w:rFonts w:ascii="Times New Roman" w:hAnsi="Times New Roman" w:cs="Times New Roman"/>
          <w:sz w:val="24"/>
        </w:rPr>
        <w:t xml:space="preserve">Indonesia </w:t>
      </w:r>
      <w:r>
        <w:rPr>
          <w:rFonts w:ascii="Times New Roman" w:hAnsi="Times New Roman" w:cs="Times New Roman"/>
          <w:sz w:val="24"/>
        </w:rPr>
        <w:t xml:space="preserve">berada </w:t>
      </w:r>
      <w:r w:rsidRPr="00C9193F">
        <w:rPr>
          <w:rFonts w:ascii="Times New Roman" w:hAnsi="Times New Roman" w:cs="Times New Roman"/>
          <w:sz w:val="24"/>
        </w:rPr>
        <w:t xml:space="preserve">di peringkat </w:t>
      </w:r>
      <w:r>
        <w:rPr>
          <w:rFonts w:ascii="Times New Roman" w:hAnsi="Times New Roman" w:cs="Times New Roman"/>
          <w:sz w:val="24"/>
        </w:rPr>
        <w:t>44</w:t>
      </w:r>
      <w:r w:rsidRPr="00C9193F">
        <w:rPr>
          <w:rFonts w:ascii="Times New Roman" w:hAnsi="Times New Roman" w:cs="Times New Roman"/>
          <w:sz w:val="24"/>
        </w:rPr>
        <w:t>.</w:t>
      </w:r>
      <w:proofErr w:type="gramEnd"/>
      <w:r w:rsidRPr="00C9193F">
        <w:rPr>
          <w:rFonts w:ascii="Times New Roman" w:hAnsi="Times New Roman" w:cs="Times New Roman"/>
          <w:sz w:val="24"/>
        </w:rPr>
        <w:t xml:space="preserve"> Informasi </w:t>
      </w:r>
      <w:r>
        <w:rPr>
          <w:rFonts w:ascii="Times New Roman" w:hAnsi="Times New Roman" w:cs="Times New Roman"/>
          <w:sz w:val="24"/>
        </w:rPr>
        <w:t>yang</w:t>
      </w:r>
      <w:r w:rsidRPr="00C9193F">
        <w:rPr>
          <w:rFonts w:ascii="Times New Roman" w:hAnsi="Times New Roman" w:cs="Times New Roman"/>
          <w:sz w:val="24"/>
        </w:rPr>
        <w:t xml:space="preserve"> berasal dari TIMSS (</w:t>
      </w:r>
      <w:r w:rsidRPr="00887DEE">
        <w:rPr>
          <w:rFonts w:ascii="Times New Roman" w:hAnsi="Times New Roman" w:cs="Times New Roman"/>
          <w:i/>
          <w:sz w:val="24"/>
        </w:rPr>
        <w:t>Trend in International Mathematics and Science Study</w:t>
      </w:r>
      <w:r w:rsidRPr="00C9193F">
        <w:rPr>
          <w:rFonts w:ascii="Times New Roman" w:hAnsi="Times New Roman" w:cs="Times New Roman"/>
          <w:sz w:val="24"/>
        </w:rPr>
        <w:t>) 2015</w:t>
      </w:r>
      <w:r>
        <w:rPr>
          <w:rFonts w:ascii="Times New Roman" w:hAnsi="Times New Roman" w:cs="Times New Roman"/>
          <w:sz w:val="24"/>
        </w:rPr>
        <w:t xml:space="preserve"> memberikan penjelasan </w:t>
      </w:r>
      <w:r w:rsidRPr="00C9193F">
        <w:rPr>
          <w:rFonts w:ascii="Times New Roman" w:hAnsi="Times New Roman" w:cs="Times New Roman"/>
          <w:sz w:val="24"/>
        </w:rPr>
        <w:t xml:space="preserve">bahwa pendidikan matematika di Indonesia masih memiliki tingkat prestasi akademik yang rendah. Temuan dari </w:t>
      </w:r>
      <w:r>
        <w:rPr>
          <w:rFonts w:ascii="Times New Roman" w:hAnsi="Times New Roman" w:cs="Times New Roman"/>
          <w:sz w:val="24"/>
        </w:rPr>
        <w:t>observasi yang dilakukan</w:t>
      </w:r>
      <w:r w:rsidRPr="00C9193F">
        <w:rPr>
          <w:rFonts w:ascii="Times New Roman" w:hAnsi="Times New Roman" w:cs="Times New Roman"/>
          <w:sz w:val="24"/>
        </w:rPr>
        <w:t xml:space="preserve"> di SMK Negeri 1 Klaten menguatkan</w:t>
      </w:r>
      <w:r>
        <w:rPr>
          <w:rFonts w:ascii="Times New Roman" w:hAnsi="Times New Roman" w:cs="Times New Roman"/>
          <w:sz w:val="24"/>
        </w:rPr>
        <w:t xml:space="preserve"> </w:t>
      </w:r>
      <w:r w:rsidRPr="00C9193F">
        <w:rPr>
          <w:rFonts w:ascii="Times New Roman" w:hAnsi="Times New Roman" w:cs="Times New Roman"/>
          <w:sz w:val="24"/>
        </w:rPr>
        <w:t xml:space="preserve">bahwa </w:t>
      </w:r>
      <w:r>
        <w:rPr>
          <w:rFonts w:ascii="Times New Roman" w:hAnsi="Times New Roman" w:cs="Times New Roman"/>
          <w:sz w:val="24"/>
        </w:rPr>
        <w:t>prestasi belajar matematika masih rendah yang ditunjukkan dengan lebih dari 50%</w:t>
      </w:r>
      <w:r w:rsidRPr="00C9193F">
        <w:rPr>
          <w:rFonts w:ascii="Times New Roman" w:hAnsi="Times New Roman" w:cs="Times New Roman"/>
          <w:sz w:val="24"/>
        </w:rPr>
        <w:t xml:space="preserve"> siswa tidak mencapai KKM yang dipersyaratkan untuk lulus.</w:t>
      </w:r>
      <w:r w:rsidRPr="000310AF">
        <w:rPr>
          <w:rFonts w:ascii="Times New Roman" w:hAnsi="Times New Roman" w:cs="Times New Roman"/>
          <w:sz w:val="24"/>
        </w:rPr>
        <w:t xml:space="preserve"> Menurut analisis yang dilakukan di kelas X AKL 4, telah ditentukan bahwa dari kelompok 35 siswa yang mengikuti ujian, sebanyak 21 siswa </w:t>
      </w:r>
      <w:r>
        <w:rPr>
          <w:rFonts w:ascii="Times New Roman" w:hAnsi="Times New Roman" w:cs="Times New Roman"/>
          <w:sz w:val="24"/>
        </w:rPr>
        <w:t xml:space="preserve">(60%) </w:t>
      </w:r>
      <w:r w:rsidRPr="000310AF">
        <w:rPr>
          <w:rFonts w:ascii="Times New Roman" w:hAnsi="Times New Roman" w:cs="Times New Roman"/>
          <w:sz w:val="24"/>
        </w:rPr>
        <w:t>tidak memenuhi persyaratan penyelesaian minimal. .</w:t>
      </w:r>
    </w:p>
    <w:p w:rsidR="00F0181A" w:rsidRPr="00A444E9" w:rsidRDefault="00F0181A" w:rsidP="00F0181A">
      <w:pPr>
        <w:autoSpaceDE w:val="0"/>
        <w:autoSpaceDN w:val="0"/>
        <w:adjustRightInd w:val="0"/>
        <w:ind w:firstLine="567"/>
        <w:jc w:val="both"/>
        <w:rPr>
          <w:rFonts w:ascii="Times New Roman" w:hAnsi="Times New Roman" w:cs="Times New Roman"/>
          <w:sz w:val="24"/>
        </w:rPr>
      </w:pPr>
      <w:proofErr w:type="gramStart"/>
      <w:r w:rsidRPr="000310AF">
        <w:rPr>
          <w:rFonts w:ascii="Times New Roman" w:hAnsi="Times New Roman" w:cs="Times New Roman"/>
          <w:sz w:val="24"/>
        </w:rPr>
        <w:t xml:space="preserve">Slameto (2015) melakukan penelitian yang </w:t>
      </w:r>
      <w:r w:rsidRPr="008606B1">
        <w:rPr>
          <w:rFonts w:ascii="Times New Roman" w:hAnsi="Times New Roman" w:cs="Times New Roman"/>
          <w:sz w:val="24"/>
        </w:rPr>
        <w:t xml:space="preserve">menemukan bahwa </w:t>
      </w:r>
      <w:r>
        <w:rPr>
          <w:rFonts w:ascii="Times New Roman" w:hAnsi="Times New Roman" w:cs="Times New Roman"/>
          <w:sz w:val="24"/>
        </w:rPr>
        <w:t>f</w:t>
      </w:r>
      <w:r w:rsidRPr="00187092">
        <w:rPr>
          <w:rFonts w:ascii="Times New Roman" w:hAnsi="Times New Roman" w:cs="Times New Roman"/>
          <w:sz w:val="24"/>
        </w:rPr>
        <w:t>aktor internal dan eksternal adalah dua faktor yang dapat mempengaruhi hasil belajar siswa</w:t>
      </w:r>
      <w:r w:rsidRPr="008606B1">
        <w:rPr>
          <w:rFonts w:ascii="Times New Roman" w:hAnsi="Times New Roman" w:cs="Times New Roman"/>
          <w:sz w:val="24"/>
        </w:rPr>
        <w:t>.</w:t>
      </w:r>
      <w:proofErr w:type="gramEnd"/>
      <w:r w:rsidRPr="008606B1">
        <w:rPr>
          <w:rFonts w:ascii="Times New Roman" w:hAnsi="Times New Roman" w:cs="Times New Roman"/>
          <w:sz w:val="24"/>
        </w:rPr>
        <w:t> </w:t>
      </w:r>
      <w:proofErr w:type="gramStart"/>
      <w:r w:rsidRPr="000310AF">
        <w:rPr>
          <w:rFonts w:ascii="Times New Roman" w:hAnsi="Times New Roman" w:cs="Times New Roman"/>
          <w:sz w:val="24"/>
        </w:rPr>
        <w:t>Faktor internal mencakup berbagai komponen, termasuk motivasi bawaan siswa untuk terlibat dalam pembelajaran, kesehatan dan kesejahteraan fisik</w:t>
      </w:r>
      <w:r>
        <w:rPr>
          <w:rFonts w:ascii="Times New Roman" w:hAnsi="Times New Roman" w:cs="Times New Roman"/>
          <w:sz w:val="24"/>
        </w:rPr>
        <w:t xml:space="preserve"> sisw</w:t>
      </w:r>
      <w:r w:rsidRPr="000310AF">
        <w:rPr>
          <w:rFonts w:ascii="Times New Roman" w:hAnsi="Times New Roman" w:cs="Times New Roman"/>
          <w:sz w:val="24"/>
        </w:rPr>
        <w:t xml:space="preserve">a, kemampuan kognitif, adanya lingkungan belajar yang </w:t>
      </w:r>
      <w:r w:rsidRPr="000310AF">
        <w:rPr>
          <w:rFonts w:ascii="Times New Roman" w:hAnsi="Times New Roman" w:cs="Times New Roman"/>
          <w:sz w:val="24"/>
        </w:rPr>
        <w:lastRenderedPageBreak/>
        <w:t>mendukung, dan kemampuan untuk mempertahankan perhatian yang terfokus selama sesi belajar.</w:t>
      </w:r>
      <w:proofErr w:type="gramEnd"/>
      <w:r w:rsidRPr="00511BE6">
        <w:rPr>
          <w:rFonts w:ascii="Times New Roman" w:hAnsi="Times New Roman" w:cs="Times New Roman"/>
          <w:sz w:val="24"/>
        </w:rPr>
        <w:t xml:space="preserve"> </w:t>
      </w:r>
      <w:proofErr w:type="gramStart"/>
      <w:r w:rsidRPr="00511BE6">
        <w:rPr>
          <w:rFonts w:ascii="Times New Roman" w:hAnsi="Times New Roman" w:cs="Times New Roman"/>
          <w:sz w:val="24"/>
        </w:rPr>
        <w:t>Se</w:t>
      </w:r>
      <w:r>
        <w:rPr>
          <w:rFonts w:ascii="Times New Roman" w:hAnsi="Times New Roman" w:cs="Times New Roman"/>
          <w:sz w:val="24"/>
        </w:rPr>
        <w:t>lanjut</w:t>
      </w:r>
      <w:r w:rsidRPr="00511BE6">
        <w:rPr>
          <w:rFonts w:ascii="Times New Roman" w:hAnsi="Times New Roman" w:cs="Times New Roman"/>
          <w:sz w:val="24"/>
        </w:rPr>
        <w:t>nya, faktor eksternal mencakup dampak dari konteks keluarga, lembaga pendidikan, dan dinamika masyarakat yang lebih luas.</w:t>
      </w:r>
      <w:proofErr w:type="gramEnd"/>
      <w:r w:rsidRPr="00511BE6">
        <w:rPr>
          <w:rFonts w:ascii="Times New Roman" w:hAnsi="Times New Roman" w:cs="Times New Roman"/>
          <w:sz w:val="24"/>
        </w:rPr>
        <w:t xml:space="preserve"> </w:t>
      </w:r>
      <w:proofErr w:type="gramStart"/>
      <w:r w:rsidRPr="00511BE6">
        <w:rPr>
          <w:rFonts w:ascii="Times New Roman" w:hAnsi="Times New Roman" w:cs="Times New Roman"/>
          <w:sz w:val="24"/>
        </w:rPr>
        <w:t>Faktor internal</w:t>
      </w:r>
      <w:r>
        <w:rPr>
          <w:rFonts w:ascii="Times New Roman" w:hAnsi="Times New Roman" w:cs="Times New Roman"/>
          <w:sz w:val="24"/>
        </w:rPr>
        <w:t xml:space="preserve"> berupa konsentrasi </w:t>
      </w:r>
      <w:r w:rsidRPr="00511BE6">
        <w:rPr>
          <w:rFonts w:ascii="Times New Roman" w:hAnsi="Times New Roman" w:cs="Times New Roman"/>
          <w:sz w:val="24"/>
        </w:rPr>
        <w:t>berpotensi mempengaruhi prestasi akademik siswa.</w:t>
      </w:r>
      <w:proofErr w:type="gramEnd"/>
      <w:r w:rsidRPr="00A444E9">
        <w:rPr>
          <w:rFonts w:ascii="Times New Roman" w:hAnsi="Times New Roman" w:cs="Times New Roman"/>
          <w:sz w:val="24"/>
        </w:rPr>
        <w:t xml:space="preserve"> </w:t>
      </w:r>
      <w:proofErr w:type="gramStart"/>
      <w:r w:rsidRPr="00AB7DAD">
        <w:rPr>
          <w:rFonts w:ascii="Times New Roman" w:hAnsi="Times New Roman" w:cs="Times New Roman"/>
          <w:sz w:val="24"/>
          <w:szCs w:val="24"/>
        </w:rPr>
        <w:t>Dalam penelitian yang dilakukan oleh Supriyo dalam Navia dan Yulia (2017), ditemukan bahwa konsentrasi memerlukan tindakan mengarahkan perhatian dan pikiran seseorang terhadap objek atau aktivitas tertentu, sambil mengabaikan rangsangan yang tidak terkait atau tidak relevan.</w:t>
      </w:r>
      <w:proofErr w:type="gramEnd"/>
      <w:r>
        <w:rPr>
          <w:rFonts w:ascii="Times New Roman" w:hAnsi="Times New Roman" w:cs="Times New Roman"/>
          <w:sz w:val="24"/>
        </w:rPr>
        <w:t xml:space="preserve"> </w:t>
      </w:r>
      <w:proofErr w:type="gramStart"/>
      <w:r>
        <w:rPr>
          <w:rFonts w:ascii="Times New Roman" w:hAnsi="Times New Roman" w:cs="Times New Roman"/>
          <w:sz w:val="24"/>
        </w:rPr>
        <w:t>Bagi siswa, mencapai konsentrasi belajar seringkali menjadi tantangan yang sulit karena berbagai faktor yang mempengaruhinya</w:t>
      </w:r>
      <w:r w:rsidRPr="00A444E9">
        <w:rPr>
          <w:rFonts w:ascii="Times New Roman" w:hAnsi="Times New Roman" w:cs="Times New Roman"/>
          <w:sz w:val="24"/>
        </w:rPr>
        <w:t>.</w:t>
      </w:r>
      <w:proofErr w:type="gramEnd"/>
      <w:r w:rsidRPr="00A444E9">
        <w:rPr>
          <w:rFonts w:ascii="Times New Roman" w:hAnsi="Times New Roman" w:cs="Times New Roman"/>
          <w:sz w:val="24"/>
        </w:rPr>
        <w:t xml:space="preserve"> </w:t>
      </w:r>
      <w:proofErr w:type="gramStart"/>
      <w:r w:rsidRPr="00A444E9">
        <w:rPr>
          <w:rFonts w:ascii="Times New Roman" w:hAnsi="Times New Roman" w:cs="Times New Roman"/>
          <w:sz w:val="24"/>
        </w:rPr>
        <w:t xml:space="preserve">Berdasarkan hasil observasi di kelas X AKL 3 dan X AKL 4 di SMK Negeri 1 Klaten, terdapat siswa yang masih </w:t>
      </w:r>
      <w:r>
        <w:rPr>
          <w:rFonts w:ascii="Times New Roman" w:hAnsi="Times New Roman" w:cs="Times New Roman"/>
          <w:sz w:val="24"/>
        </w:rPr>
        <w:t xml:space="preserve">menghadapi </w:t>
      </w:r>
      <w:r w:rsidRPr="00A444E9">
        <w:rPr>
          <w:rFonts w:ascii="Times New Roman" w:hAnsi="Times New Roman" w:cs="Times New Roman"/>
          <w:sz w:val="24"/>
        </w:rPr>
        <w:t xml:space="preserve">kesulitan </w:t>
      </w:r>
      <w:r>
        <w:rPr>
          <w:rFonts w:ascii="Times New Roman" w:hAnsi="Times New Roman" w:cs="Times New Roman"/>
          <w:sz w:val="24"/>
        </w:rPr>
        <w:t>dalam memusatkan perhatian mereka saat</w:t>
      </w:r>
      <w:r w:rsidRPr="00A444E9">
        <w:rPr>
          <w:rFonts w:ascii="Times New Roman" w:hAnsi="Times New Roman" w:cs="Times New Roman"/>
          <w:sz w:val="24"/>
        </w:rPr>
        <w:t xml:space="preserve"> </w:t>
      </w:r>
      <w:r>
        <w:rPr>
          <w:rFonts w:ascii="Times New Roman" w:hAnsi="Times New Roman" w:cs="Times New Roman"/>
          <w:sz w:val="24"/>
        </w:rPr>
        <w:t>belajar</w:t>
      </w:r>
      <w:r w:rsidRPr="00A444E9">
        <w:rPr>
          <w:rFonts w:ascii="Times New Roman" w:hAnsi="Times New Roman" w:cs="Times New Roman"/>
          <w:sz w:val="24"/>
        </w:rPr>
        <w:t xml:space="preserve"> matematika.</w:t>
      </w:r>
      <w:proofErr w:type="gramEnd"/>
      <w:r w:rsidRPr="00A444E9">
        <w:rPr>
          <w:rFonts w:ascii="Times New Roman" w:hAnsi="Times New Roman" w:cs="Times New Roman"/>
          <w:sz w:val="24"/>
        </w:rPr>
        <w:t xml:space="preserve"> </w:t>
      </w:r>
      <w:proofErr w:type="gramStart"/>
      <w:r w:rsidRPr="00A444E9">
        <w:rPr>
          <w:rFonts w:ascii="Times New Roman" w:hAnsi="Times New Roman" w:cs="Times New Roman"/>
          <w:sz w:val="24"/>
        </w:rPr>
        <w:t>Hal ini terlihat saat pembelajaran matematika berlangsung, siswa terlihat tidak fokus.</w:t>
      </w:r>
      <w:proofErr w:type="gramEnd"/>
      <w:r w:rsidRPr="00A444E9">
        <w:rPr>
          <w:rFonts w:ascii="Times New Roman" w:hAnsi="Times New Roman" w:cs="Times New Roman"/>
          <w:sz w:val="24"/>
        </w:rPr>
        <w:t xml:space="preserve"> </w:t>
      </w:r>
      <w:proofErr w:type="gramStart"/>
      <w:r w:rsidRPr="00A444E9">
        <w:rPr>
          <w:rFonts w:ascii="Times New Roman" w:hAnsi="Times New Roman" w:cs="Times New Roman"/>
          <w:sz w:val="24"/>
        </w:rPr>
        <w:t>Siswa cenderung lebih sering mengobrol daripada memperhatikan materi.</w:t>
      </w:r>
      <w:proofErr w:type="gramEnd"/>
      <w:r w:rsidRPr="00A444E9">
        <w:rPr>
          <w:rFonts w:ascii="Times New Roman" w:hAnsi="Times New Roman" w:cs="Times New Roman"/>
          <w:sz w:val="24"/>
        </w:rPr>
        <w:t xml:space="preserve"> </w:t>
      </w:r>
      <w:proofErr w:type="gramStart"/>
      <w:r w:rsidRPr="00A444E9">
        <w:rPr>
          <w:rFonts w:ascii="Times New Roman" w:hAnsi="Times New Roman" w:cs="Times New Roman"/>
          <w:sz w:val="24"/>
        </w:rPr>
        <w:t>Jadi, salah satu penyebab kurangnya konsentrasi belajar adalah lingkungan teman sebaya.</w:t>
      </w:r>
      <w:proofErr w:type="gramEnd"/>
    </w:p>
    <w:p w:rsidR="00F0181A" w:rsidRDefault="00F0181A" w:rsidP="00F0181A">
      <w:pPr>
        <w:jc w:val="both"/>
        <w:rPr>
          <w:rFonts w:ascii="Times New Roman" w:hAnsi="Times New Roman" w:cs="Times New Roman"/>
          <w:sz w:val="24"/>
        </w:rPr>
      </w:pPr>
      <w:proofErr w:type="gramStart"/>
      <w:r w:rsidRPr="00187092">
        <w:rPr>
          <w:rFonts w:ascii="Times New Roman" w:hAnsi="Times New Roman" w:cs="Times New Roman"/>
          <w:sz w:val="24"/>
        </w:rPr>
        <w:t>Sebagai faktor luar, lingkungan teman sebaya siswa mempengaruhi bagaimana mereka belajar.</w:t>
      </w:r>
      <w:proofErr w:type="gramEnd"/>
      <w:r w:rsidRPr="00187092">
        <w:rPr>
          <w:rFonts w:ascii="Times New Roman" w:hAnsi="Times New Roman" w:cs="Times New Roman"/>
          <w:sz w:val="24"/>
        </w:rPr>
        <w:t xml:space="preserve"> </w:t>
      </w:r>
      <w:r w:rsidRPr="00AB7DAD">
        <w:rPr>
          <w:rFonts w:ascii="Times New Roman" w:hAnsi="Times New Roman" w:cs="Times New Roman"/>
          <w:sz w:val="24"/>
        </w:rPr>
        <w:t>Menurut Slavin dan Saputro (2012), perlu dipahami bahwa istilah “lingkungan teman sebaya” mengacu pada lingkungan di mana individu-individu yang memiliki usia dan status yang sama berinteraksi satu sama lain.</w:t>
      </w:r>
      <w:r w:rsidRPr="00511BE6">
        <w:rPr>
          <w:rFonts w:ascii="Times New Roman" w:hAnsi="Times New Roman" w:cs="Times New Roman"/>
          <w:sz w:val="24"/>
        </w:rPr>
        <w:t xml:space="preserve"> Menurut Hidayah (2018), pengaruh lingkungan teman sebaya terhadap perkembangan individu sangat besar, mengikuti lingkungan keluarga. Menurut bukti empiris yang dikumpulkan dari ruang kelas X di SMK Negeri 1 Klaten, telah diamati bahwa siswa mengalokasikan sebagian besar waktunya untuk terlibat dalam interaksi sosial dengan teman sekelasnya. Berdasarkan bukti empiris, </w:t>
      </w:r>
      <w:r>
        <w:rPr>
          <w:rFonts w:ascii="Times New Roman" w:hAnsi="Times New Roman" w:cs="Times New Roman"/>
          <w:sz w:val="24"/>
        </w:rPr>
        <w:t>telah ter</w:t>
      </w:r>
      <w:r w:rsidRPr="00511BE6">
        <w:rPr>
          <w:rFonts w:ascii="Times New Roman" w:hAnsi="Times New Roman" w:cs="Times New Roman"/>
          <w:sz w:val="24"/>
        </w:rPr>
        <w:t xml:space="preserve">amati bahwa siswa sering </w:t>
      </w:r>
      <w:r w:rsidRPr="00511BE6">
        <w:rPr>
          <w:rFonts w:ascii="Times New Roman" w:hAnsi="Times New Roman" w:cs="Times New Roman"/>
          <w:sz w:val="24"/>
        </w:rPr>
        <w:lastRenderedPageBreak/>
        <w:t xml:space="preserve">menunjukkan sifat dan atribut yang </w:t>
      </w:r>
      <w:proofErr w:type="gramStart"/>
      <w:r w:rsidRPr="00511BE6">
        <w:rPr>
          <w:rFonts w:ascii="Times New Roman" w:hAnsi="Times New Roman" w:cs="Times New Roman"/>
          <w:sz w:val="24"/>
        </w:rPr>
        <w:t>sama</w:t>
      </w:r>
      <w:proofErr w:type="gramEnd"/>
      <w:r w:rsidRPr="00511BE6">
        <w:rPr>
          <w:rFonts w:ascii="Times New Roman" w:hAnsi="Times New Roman" w:cs="Times New Roman"/>
          <w:sz w:val="24"/>
        </w:rPr>
        <w:t xml:space="preserve"> dengan teman sebayanya dalam pengaturan kelompok.</w:t>
      </w:r>
    </w:p>
    <w:p w:rsidR="00606DE2" w:rsidRPr="00A20867" w:rsidRDefault="00606DE2" w:rsidP="00606DE2">
      <w:pPr>
        <w:spacing w:before="120" w:after="120" w:line="276" w:lineRule="auto"/>
        <w:ind w:firstLine="0"/>
        <w:rPr>
          <w:rFonts w:ascii="Bookman Old Style" w:eastAsia="Times New Roman" w:hAnsi="Bookman Old Style" w:cs="Times New Roman"/>
          <w:b/>
          <w:u w:val="single"/>
        </w:rPr>
      </w:pPr>
      <w:r w:rsidRPr="00A20867">
        <w:rPr>
          <w:rFonts w:ascii="Bookman Old Style" w:eastAsia="Times New Roman" w:hAnsi="Bookman Old Style" w:cs="Times New Roman"/>
          <w:b/>
          <w:u w:val="single"/>
          <w:lang w:val="id-ID"/>
        </w:rPr>
        <w:t>M</w:t>
      </w:r>
      <w:r w:rsidRPr="00A20867">
        <w:rPr>
          <w:rFonts w:ascii="Bookman Old Style" w:eastAsia="Times New Roman" w:hAnsi="Bookman Old Style" w:cs="Times New Roman"/>
          <w:b/>
          <w:u w:val="single"/>
        </w:rPr>
        <w:t>ETODE PENELITIAN</w:t>
      </w:r>
    </w:p>
    <w:p w:rsidR="00F0181A" w:rsidRPr="000310AF" w:rsidRDefault="00F0181A" w:rsidP="00F0181A">
      <w:pPr>
        <w:ind w:firstLine="567"/>
        <w:contextualSpacing/>
        <w:jc w:val="both"/>
        <w:rPr>
          <w:rFonts w:ascii="Times New Roman" w:hAnsi="Times New Roman" w:cs="Times New Roman"/>
          <w:sz w:val="24"/>
          <w:szCs w:val="24"/>
        </w:rPr>
      </w:pPr>
      <w:proofErr w:type="gramStart"/>
      <w:r w:rsidRPr="00C9193F">
        <w:rPr>
          <w:rFonts w:ascii="Times New Roman" w:hAnsi="Times New Roman" w:cs="Times New Roman"/>
          <w:sz w:val="24"/>
        </w:rPr>
        <w:t>Untuk analisis ini, peneliti mengadopsi pendekatan kuantitatif.</w:t>
      </w:r>
      <w:proofErr w:type="gramEnd"/>
      <w:r w:rsidRPr="00C9193F">
        <w:rPr>
          <w:rFonts w:ascii="Times New Roman" w:hAnsi="Times New Roman" w:cs="Times New Roman"/>
          <w:sz w:val="24"/>
        </w:rPr>
        <w:t xml:space="preserve"> Menurut Sappaile (2010), peneliti dapat menggunakan strategi </w:t>
      </w:r>
      <w:r w:rsidRPr="00887DEE">
        <w:rPr>
          <w:rFonts w:ascii="Times New Roman" w:hAnsi="Times New Roman" w:cs="Times New Roman"/>
          <w:i/>
          <w:sz w:val="24"/>
        </w:rPr>
        <w:t>ex post facto</w:t>
      </w:r>
      <w:r w:rsidRPr="00C9193F">
        <w:rPr>
          <w:rFonts w:ascii="Times New Roman" w:hAnsi="Times New Roman" w:cs="Times New Roman"/>
          <w:sz w:val="24"/>
        </w:rPr>
        <w:t xml:space="preserve"> untuk melihat hubungan antara peristiwa atau tindakan yang sudah ada sebelumnya. </w:t>
      </w:r>
      <w:proofErr w:type="gramStart"/>
      <w:r w:rsidRPr="00C9193F">
        <w:rPr>
          <w:rFonts w:ascii="Times New Roman" w:hAnsi="Times New Roman" w:cs="Times New Roman"/>
          <w:sz w:val="24"/>
        </w:rPr>
        <w:t>Fokus dari pendekatan ini adalah pada aspek-aspek penelitian yang tidak dapat diubah oleh peneliti.</w:t>
      </w:r>
      <w:proofErr w:type="gramEnd"/>
      <w:r>
        <w:rPr>
          <w:rFonts w:ascii="Times New Roman" w:hAnsi="Times New Roman" w:cs="Times New Roman"/>
          <w:sz w:val="24"/>
        </w:rPr>
        <w:t xml:space="preserve"> </w:t>
      </w:r>
      <w:proofErr w:type="gramStart"/>
      <w:r>
        <w:rPr>
          <w:rFonts w:ascii="Times New Roman" w:hAnsi="Times New Roman" w:cs="Times New Roman"/>
          <w:sz w:val="24"/>
        </w:rPr>
        <w:t>penelitian</w:t>
      </w:r>
      <w:proofErr w:type="gramEnd"/>
      <w:r w:rsidRPr="00C9193F">
        <w:rPr>
          <w:rFonts w:ascii="Times New Roman" w:hAnsi="Times New Roman" w:cs="Times New Roman"/>
          <w:sz w:val="24"/>
        </w:rPr>
        <w:t xml:space="preserve"> </w:t>
      </w:r>
      <w:r>
        <w:rPr>
          <w:rFonts w:ascii="Times New Roman" w:hAnsi="Times New Roman" w:cs="Times New Roman"/>
          <w:sz w:val="24"/>
        </w:rPr>
        <w:t xml:space="preserve">terlaksana </w:t>
      </w:r>
      <w:r w:rsidRPr="00C9193F">
        <w:rPr>
          <w:rFonts w:ascii="Times New Roman" w:hAnsi="Times New Roman" w:cs="Times New Roman"/>
          <w:sz w:val="24"/>
        </w:rPr>
        <w:t>di SMK Negeri 1 Klaten Kabupaten Klaten Jawa Tengah 57432 yang berlokasi di Jl. Wahidin Sudiro Husodo No.22 di Bramen, Sekarsuli, Kec. Klaten Utara.</w:t>
      </w:r>
    </w:p>
    <w:p w:rsidR="00F0181A" w:rsidRPr="00A444E9" w:rsidRDefault="00F0181A" w:rsidP="00F0181A">
      <w:pPr>
        <w:ind w:firstLine="567"/>
        <w:contextualSpacing/>
        <w:jc w:val="both"/>
        <w:rPr>
          <w:rFonts w:ascii="Times New Roman" w:hAnsi="Times New Roman" w:cs="Times New Roman"/>
          <w:sz w:val="24"/>
          <w:szCs w:val="24"/>
        </w:rPr>
      </w:pPr>
      <w:proofErr w:type="gramStart"/>
      <w:r w:rsidRPr="00C9193F">
        <w:rPr>
          <w:rFonts w:ascii="Times New Roman" w:hAnsi="Times New Roman" w:cs="Times New Roman"/>
          <w:sz w:val="24"/>
          <w:szCs w:val="24"/>
        </w:rPr>
        <w:t xml:space="preserve">Siswa kelas X SMK Negeri 1 Klaten tahun ajaran 2022/2023 menjadi </w:t>
      </w:r>
      <w:r>
        <w:rPr>
          <w:rFonts w:ascii="Times New Roman" w:hAnsi="Times New Roman" w:cs="Times New Roman"/>
          <w:sz w:val="24"/>
          <w:szCs w:val="24"/>
        </w:rPr>
        <w:t xml:space="preserve">populasi </w:t>
      </w:r>
      <w:r w:rsidRPr="00C9193F">
        <w:rPr>
          <w:rFonts w:ascii="Times New Roman" w:hAnsi="Times New Roman" w:cs="Times New Roman"/>
          <w:sz w:val="24"/>
          <w:szCs w:val="24"/>
        </w:rPr>
        <w:t>penelitian ini.</w:t>
      </w:r>
      <w:proofErr w:type="gramEnd"/>
      <w:r w:rsidRPr="00C9193F">
        <w:rPr>
          <w:rFonts w:ascii="Times New Roman" w:hAnsi="Times New Roman" w:cs="Times New Roman"/>
          <w:sz w:val="24"/>
          <w:szCs w:val="24"/>
        </w:rPr>
        <w:t xml:space="preserve"> Pengambilan sampel acak</w:t>
      </w:r>
      <w:r>
        <w:rPr>
          <w:rFonts w:ascii="Times New Roman" w:hAnsi="Times New Roman" w:cs="Times New Roman"/>
          <w:sz w:val="24"/>
          <w:szCs w:val="24"/>
        </w:rPr>
        <w:t xml:space="preserve"> secara</w:t>
      </w:r>
      <w:r w:rsidRPr="00C9193F">
        <w:rPr>
          <w:rFonts w:ascii="Times New Roman" w:hAnsi="Times New Roman" w:cs="Times New Roman"/>
          <w:sz w:val="24"/>
          <w:szCs w:val="24"/>
        </w:rPr>
        <w:t xml:space="preserve"> </w:t>
      </w:r>
      <w:r w:rsidRPr="00887DEE">
        <w:rPr>
          <w:rFonts w:ascii="Times New Roman" w:hAnsi="Times New Roman" w:cs="Times New Roman"/>
          <w:i/>
          <w:sz w:val="24"/>
          <w:szCs w:val="24"/>
        </w:rPr>
        <w:t>cluster</w:t>
      </w:r>
      <w:r w:rsidRPr="00C9193F">
        <w:rPr>
          <w:rFonts w:ascii="Times New Roman" w:hAnsi="Times New Roman" w:cs="Times New Roman"/>
          <w:sz w:val="24"/>
          <w:szCs w:val="24"/>
        </w:rPr>
        <w:t xml:space="preserve"> digunakan di sini untuk strategi pengambilan sampel penelitian kami. </w:t>
      </w:r>
      <w:proofErr w:type="gramStart"/>
      <w:r w:rsidRPr="00C9193F">
        <w:rPr>
          <w:rFonts w:ascii="Times New Roman" w:hAnsi="Times New Roman" w:cs="Times New Roman"/>
          <w:sz w:val="24"/>
          <w:szCs w:val="24"/>
        </w:rPr>
        <w:t xml:space="preserve">Sebanyak </w:t>
      </w:r>
      <w:r>
        <w:rPr>
          <w:rFonts w:ascii="Times New Roman" w:hAnsi="Times New Roman" w:cs="Times New Roman"/>
          <w:sz w:val="24"/>
          <w:szCs w:val="24"/>
        </w:rPr>
        <w:t>dua kelas</w:t>
      </w:r>
      <w:r w:rsidRPr="00C9193F">
        <w:rPr>
          <w:rFonts w:ascii="Times New Roman" w:hAnsi="Times New Roman" w:cs="Times New Roman"/>
          <w:sz w:val="24"/>
          <w:szCs w:val="24"/>
        </w:rPr>
        <w:t xml:space="preserve"> dijadikan sampel</w:t>
      </w:r>
      <w:r>
        <w:rPr>
          <w:rFonts w:ascii="Times New Roman" w:hAnsi="Times New Roman" w:cs="Times New Roman"/>
          <w:sz w:val="24"/>
          <w:szCs w:val="24"/>
        </w:rPr>
        <w:t xml:space="preserve"> yaitu kelas X AKL 3 dan</w:t>
      </w:r>
      <w:r w:rsidRPr="00C9193F">
        <w:rPr>
          <w:rFonts w:ascii="Times New Roman" w:hAnsi="Times New Roman" w:cs="Times New Roman"/>
          <w:sz w:val="24"/>
          <w:szCs w:val="24"/>
        </w:rPr>
        <w:t xml:space="preserve"> </w:t>
      </w:r>
      <w:r>
        <w:rPr>
          <w:rFonts w:ascii="Times New Roman" w:hAnsi="Times New Roman" w:cs="Times New Roman"/>
          <w:sz w:val="24"/>
          <w:szCs w:val="24"/>
        </w:rPr>
        <w:t>X AKL 4.</w:t>
      </w:r>
      <w:proofErr w:type="gramEnd"/>
      <w:r w:rsidRPr="00A444E9">
        <w:rPr>
          <w:rFonts w:ascii="Times New Roman" w:hAnsi="Times New Roman" w:cs="Times New Roman"/>
          <w:sz w:val="24"/>
          <w:szCs w:val="24"/>
        </w:rPr>
        <w:t xml:space="preserve"> </w:t>
      </w:r>
    </w:p>
    <w:p w:rsidR="00F0181A" w:rsidRPr="00A444E9" w:rsidRDefault="00F0181A" w:rsidP="00F0181A">
      <w:pPr>
        <w:ind w:firstLine="567"/>
        <w:contextualSpacing/>
        <w:jc w:val="both"/>
        <w:rPr>
          <w:rFonts w:ascii="Times New Roman" w:hAnsi="Times New Roman" w:cs="Times New Roman"/>
          <w:sz w:val="24"/>
          <w:szCs w:val="24"/>
        </w:rPr>
      </w:pPr>
      <w:proofErr w:type="gramStart"/>
      <w:r w:rsidRPr="00AB7DAD">
        <w:rPr>
          <w:rFonts w:ascii="Times New Roman" w:hAnsi="Times New Roman" w:cs="Times New Roman"/>
          <w:sz w:val="24"/>
          <w:szCs w:val="24"/>
        </w:rPr>
        <w:t>Penggunaan angket dan tes sebagai teknik pengumpulan data merupakan aspek penting dalam penelitian.</w:t>
      </w:r>
      <w:proofErr w:type="gramEnd"/>
      <w:r w:rsidRPr="00AB7DAD">
        <w:rPr>
          <w:rFonts w:ascii="Times New Roman" w:hAnsi="Times New Roman" w:cs="Times New Roman"/>
          <w:sz w:val="24"/>
          <w:szCs w:val="24"/>
        </w:rPr>
        <w:t xml:space="preserve"> </w:t>
      </w:r>
      <w:proofErr w:type="gramStart"/>
      <w:r w:rsidRPr="00AB7DAD">
        <w:rPr>
          <w:rFonts w:ascii="Times New Roman" w:hAnsi="Times New Roman" w:cs="Times New Roman"/>
          <w:sz w:val="24"/>
          <w:szCs w:val="24"/>
        </w:rPr>
        <w:t>Kuesioner adalah kumpulan pertanyaan terstruktur yang diberikan kepada peserta untuk mengumpulkan informasi tentang sikap, kepercayaan, perilaku, atau variabel relevan lainnya.</w:t>
      </w:r>
      <w:proofErr w:type="gramEnd"/>
      <w:r w:rsidRPr="00AB7DAD">
        <w:rPr>
          <w:rFonts w:ascii="Times New Roman" w:hAnsi="Times New Roman" w:cs="Times New Roman"/>
          <w:sz w:val="24"/>
          <w:szCs w:val="24"/>
        </w:rPr>
        <w:t xml:space="preserve"> </w:t>
      </w:r>
      <w:proofErr w:type="gramStart"/>
      <w:r w:rsidRPr="00AB7DAD">
        <w:rPr>
          <w:rFonts w:ascii="Times New Roman" w:hAnsi="Times New Roman" w:cs="Times New Roman"/>
          <w:sz w:val="24"/>
          <w:szCs w:val="24"/>
        </w:rPr>
        <w:t>Tes, di sisi lain, adalah penilaian standar yang digunakan untuk mengukur kemampuan, pengetahuan, atau keterampilan tertentu.</w:t>
      </w:r>
      <w:proofErr w:type="gramEnd"/>
      <w:r w:rsidRPr="00AB7DAD">
        <w:rPr>
          <w:rFonts w:ascii="Times New Roman" w:hAnsi="Times New Roman" w:cs="Times New Roman"/>
          <w:sz w:val="24"/>
          <w:szCs w:val="24"/>
        </w:rPr>
        <w:t xml:space="preserve"> </w:t>
      </w:r>
      <w:proofErr w:type="gramStart"/>
      <w:r w:rsidRPr="00AB7DAD">
        <w:rPr>
          <w:rFonts w:ascii="Times New Roman" w:hAnsi="Times New Roman" w:cs="Times New Roman"/>
          <w:sz w:val="24"/>
          <w:szCs w:val="24"/>
        </w:rPr>
        <w:t>Kuesioner menawarkan beberapa keuntungan sebagai alat pengumpulan data.</w:t>
      </w:r>
      <w:proofErr w:type="gramEnd"/>
      <w:r w:rsidRPr="00AB7DAD">
        <w:rPr>
          <w:rFonts w:ascii="Times New Roman" w:hAnsi="Times New Roman" w:cs="Times New Roman"/>
          <w:sz w:val="24"/>
          <w:szCs w:val="24"/>
        </w:rPr>
        <w:t xml:space="preserve"> </w:t>
      </w:r>
      <w:proofErr w:type="gramStart"/>
      <w:r w:rsidRPr="00AB7DAD">
        <w:rPr>
          <w:rFonts w:ascii="Times New Roman" w:hAnsi="Times New Roman" w:cs="Times New Roman"/>
          <w:sz w:val="24"/>
          <w:szCs w:val="24"/>
        </w:rPr>
        <w:t>Kuesioner berfungsi sebagai alat yang berharga untuk mengumpulkan data yang berkaitan dengan sejauh mana fokus siswa selama kegiatan pembelajaran dan pengaruh rekan-rekan mereka di lingkungan akademik mereka.</w:t>
      </w:r>
      <w:proofErr w:type="gramEnd"/>
      <w:r w:rsidRPr="00AB7DAD">
        <w:rPr>
          <w:rFonts w:ascii="Times New Roman" w:hAnsi="Times New Roman" w:cs="Times New Roman"/>
          <w:sz w:val="24"/>
          <w:szCs w:val="24"/>
        </w:rPr>
        <w:t xml:space="preserve"> </w:t>
      </w:r>
      <w:proofErr w:type="gramStart"/>
      <w:r w:rsidRPr="0076760D">
        <w:rPr>
          <w:rFonts w:ascii="Times New Roman" w:hAnsi="Times New Roman" w:cs="Times New Roman"/>
          <w:sz w:val="24"/>
          <w:szCs w:val="24"/>
        </w:rPr>
        <w:t>Skala Likert digunakan sebagai alat untuk mengevaluasi pendapat atau sikap individu.</w:t>
      </w:r>
      <w:proofErr w:type="gramEnd"/>
      <w:r w:rsidRPr="0076760D">
        <w:rPr>
          <w:rFonts w:ascii="Times New Roman" w:hAnsi="Times New Roman" w:cs="Times New Roman"/>
          <w:sz w:val="24"/>
          <w:szCs w:val="24"/>
        </w:rPr>
        <w:t xml:space="preserve"> </w:t>
      </w:r>
      <w:proofErr w:type="gramStart"/>
      <w:r w:rsidRPr="0076760D">
        <w:rPr>
          <w:rFonts w:ascii="Times New Roman" w:hAnsi="Times New Roman" w:cs="Times New Roman"/>
          <w:sz w:val="24"/>
          <w:szCs w:val="24"/>
        </w:rPr>
        <w:t>Biasanya, skala ini terdiri dari empat pilihan respon alternatif yang tersedia untuk dipilih oleh peserta.</w:t>
      </w:r>
      <w:proofErr w:type="gramEnd"/>
      <w:r w:rsidRPr="00AB7DAD">
        <w:rPr>
          <w:rFonts w:ascii="Times New Roman" w:hAnsi="Times New Roman" w:cs="Times New Roman"/>
          <w:sz w:val="24"/>
          <w:szCs w:val="24"/>
        </w:rPr>
        <w:t xml:space="preserve"> </w:t>
      </w:r>
      <w:proofErr w:type="gramStart"/>
      <w:r w:rsidRPr="00AB7DAD">
        <w:rPr>
          <w:rFonts w:ascii="Times New Roman" w:hAnsi="Times New Roman" w:cs="Times New Roman"/>
          <w:sz w:val="24"/>
          <w:szCs w:val="24"/>
        </w:rPr>
        <w:t xml:space="preserve">Instrumen asesmen digunakan </w:t>
      </w:r>
      <w:r w:rsidRPr="00AB7DAD">
        <w:rPr>
          <w:rFonts w:ascii="Times New Roman" w:hAnsi="Times New Roman" w:cs="Times New Roman"/>
          <w:sz w:val="24"/>
          <w:szCs w:val="24"/>
        </w:rPr>
        <w:lastRenderedPageBreak/>
        <w:t>untuk tujuan pengumpulan data kuantitatif yang berkaitan dengan pencapaian tujuan pembelajaran matematika.</w:t>
      </w:r>
      <w:proofErr w:type="gramEnd"/>
      <w:r w:rsidRPr="00AB7DAD">
        <w:rPr>
          <w:rFonts w:ascii="Times New Roman" w:hAnsi="Times New Roman" w:cs="Times New Roman"/>
          <w:sz w:val="24"/>
          <w:szCs w:val="24"/>
        </w:rPr>
        <w:t xml:space="preserve"> Ini dicapai dengan menggunakan item pilihan ganda yang menawarkan </w:t>
      </w:r>
      <w:proofErr w:type="gramStart"/>
      <w:r w:rsidRPr="00AB7DAD">
        <w:rPr>
          <w:rFonts w:ascii="Times New Roman" w:hAnsi="Times New Roman" w:cs="Times New Roman"/>
          <w:sz w:val="24"/>
          <w:szCs w:val="24"/>
        </w:rPr>
        <w:t>lima</w:t>
      </w:r>
      <w:proofErr w:type="gramEnd"/>
      <w:r w:rsidRPr="00AB7DAD">
        <w:rPr>
          <w:rFonts w:ascii="Times New Roman" w:hAnsi="Times New Roman" w:cs="Times New Roman"/>
          <w:sz w:val="24"/>
          <w:szCs w:val="24"/>
        </w:rPr>
        <w:t xml:space="preserve"> pilihan jawaban alternatif. Instrumen tersebut melalui proses pengujian validitas yang ketat yang dilakukan oleh para ahli di bidangnya. </w:t>
      </w:r>
      <w:proofErr w:type="gramStart"/>
      <w:r w:rsidRPr="00AB7DAD">
        <w:rPr>
          <w:rFonts w:ascii="Times New Roman" w:hAnsi="Times New Roman" w:cs="Times New Roman"/>
          <w:sz w:val="24"/>
          <w:szCs w:val="24"/>
        </w:rPr>
        <w:t>Ini diikuti oleh serangkaian uji coba untuk memastikan bahwa pengukuran yang diperoleh valid dan dapat diandalkan.</w:t>
      </w:r>
      <w:proofErr w:type="gramEnd"/>
    </w:p>
    <w:p w:rsidR="00F0181A" w:rsidRDefault="00F0181A" w:rsidP="00F0181A">
      <w:pPr>
        <w:jc w:val="both"/>
        <w:rPr>
          <w:rFonts w:ascii="Times New Roman" w:hAnsi="Times New Roman" w:cs="Times New Roman"/>
          <w:sz w:val="24"/>
          <w:szCs w:val="24"/>
        </w:rPr>
      </w:pPr>
      <w:proofErr w:type="gramStart"/>
      <w:r w:rsidRPr="000310AF">
        <w:rPr>
          <w:rFonts w:ascii="Times New Roman" w:hAnsi="Times New Roman" w:cs="Times New Roman"/>
          <w:sz w:val="24"/>
          <w:szCs w:val="24"/>
        </w:rPr>
        <w:t>Data yang diperoleh telah melalui serangkaian uji pendahuluan yang meliputi penilaian normalitas, linieritas, multikolinearitas, dan heteroskedastisitas.</w:t>
      </w:r>
      <w:proofErr w:type="gramEnd"/>
      <w:r w:rsidRPr="000310AF">
        <w:rPr>
          <w:rFonts w:ascii="Times New Roman" w:hAnsi="Times New Roman" w:cs="Times New Roman"/>
          <w:sz w:val="24"/>
          <w:szCs w:val="24"/>
        </w:rPr>
        <w:t xml:space="preserve"> </w:t>
      </w:r>
      <w:proofErr w:type="gramStart"/>
      <w:r w:rsidRPr="00187092">
        <w:rPr>
          <w:rFonts w:ascii="Times New Roman" w:hAnsi="Times New Roman" w:cs="Times New Roman"/>
          <w:sz w:val="24"/>
          <w:szCs w:val="24"/>
        </w:rPr>
        <w:t xml:space="preserve">Penelitian ini </w:t>
      </w:r>
      <w:r>
        <w:rPr>
          <w:rFonts w:ascii="Times New Roman" w:hAnsi="Times New Roman" w:cs="Times New Roman"/>
          <w:sz w:val="24"/>
          <w:szCs w:val="24"/>
        </w:rPr>
        <w:t>m</w:t>
      </w:r>
      <w:r w:rsidRPr="00187092">
        <w:rPr>
          <w:rFonts w:ascii="Times New Roman" w:hAnsi="Times New Roman" w:cs="Times New Roman"/>
          <w:sz w:val="24"/>
          <w:szCs w:val="24"/>
        </w:rPr>
        <w:t>enyelidiki bagaimana tingkat konsentrasi memengaruhi hasil belajar matematika.</w:t>
      </w:r>
      <w:proofErr w:type="gramEnd"/>
      <w:r w:rsidRPr="00187092">
        <w:rPr>
          <w:rFonts w:ascii="Times New Roman" w:hAnsi="Times New Roman" w:cs="Times New Roman"/>
          <w:sz w:val="24"/>
          <w:szCs w:val="24"/>
        </w:rPr>
        <w:t xml:space="preserve"> </w:t>
      </w:r>
      <w:proofErr w:type="gramStart"/>
      <w:r w:rsidRPr="00187092">
        <w:rPr>
          <w:rFonts w:ascii="Times New Roman" w:hAnsi="Times New Roman" w:cs="Times New Roman"/>
          <w:sz w:val="24"/>
          <w:szCs w:val="24"/>
        </w:rPr>
        <w:t>Ini juga menyelidiki bagaimana lingkungan teman sebaya memengaruhi hasil belajar matematika</w:t>
      </w:r>
      <w:r w:rsidRPr="008606B1">
        <w:rPr>
          <w:rFonts w:ascii="Times New Roman" w:hAnsi="Times New Roman" w:cs="Times New Roman"/>
          <w:sz w:val="24"/>
          <w:szCs w:val="24"/>
        </w:rPr>
        <w:t>.</w:t>
      </w:r>
      <w:proofErr w:type="gramEnd"/>
      <w:r w:rsidRPr="008606B1">
        <w:rPr>
          <w:rFonts w:ascii="Times New Roman" w:hAnsi="Times New Roman" w:cs="Times New Roman"/>
          <w:sz w:val="24"/>
          <w:szCs w:val="24"/>
        </w:rPr>
        <w:t> </w:t>
      </w:r>
      <w:r w:rsidRPr="000310AF">
        <w:rPr>
          <w:rFonts w:ascii="Times New Roman" w:hAnsi="Times New Roman" w:cs="Times New Roman"/>
          <w:sz w:val="24"/>
          <w:szCs w:val="24"/>
        </w:rPr>
        <w:t xml:space="preserve"> </w:t>
      </w:r>
      <w:proofErr w:type="gramStart"/>
      <w:r w:rsidRPr="008606B1">
        <w:rPr>
          <w:rFonts w:ascii="Times New Roman" w:hAnsi="Times New Roman" w:cs="Times New Roman"/>
          <w:sz w:val="24"/>
          <w:szCs w:val="24"/>
        </w:rPr>
        <w:t xml:space="preserve">Selain itu, analisis regresi linier berganda dilakukan dengan menggunakan metode yang berbeda, yang tujuannya adalah untuk mengetahui efek kolektif dari </w:t>
      </w:r>
      <w:r>
        <w:rPr>
          <w:rFonts w:ascii="Times New Roman" w:hAnsi="Times New Roman" w:cs="Times New Roman"/>
          <w:sz w:val="24"/>
          <w:szCs w:val="24"/>
        </w:rPr>
        <w:t>konsentrasi</w:t>
      </w:r>
      <w:r w:rsidRPr="008606B1">
        <w:rPr>
          <w:rFonts w:ascii="Times New Roman" w:hAnsi="Times New Roman" w:cs="Times New Roman"/>
          <w:sz w:val="24"/>
          <w:szCs w:val="24"/>
        </w:rPr>
        <w:t xml:space="preserve"> belajar dan lingkungan teman sebaya terhadap hasil belajar matematika.</w:t>
      </w:r>
      <w:proofErr w:type="gramEnd"/>
    </w:p>
    <w:p w:rsidR="00606DE2" w:rsidRPr="00A20867" w:rsidRDefault="00606DE2" w:rsidP="00606DE2">
      <w:pPr>
        <w:spacing w:before="120" w:after="120" w:line="276" w:lineRule="auto"/>
        <w:ind w:firstLine="0"/>
        <w:rPr>
          <w:rFonts w:ascii="Bookman Old Style" w:eastAsia="Times New Roman" w:hAnsi="Bookman Old Style" w:cs="Times New Roman"/>
          <w:b/>
          <w:u w:val="single"/>
        </w:rPr>
      </w:pPr>
      <w:r w:rsidRPr="00A20867">
        <w:rPr>
          <w:rFonts w:ascii="Bookman Old Style" w:eastAsia="Times New Roman" w:hAnsi="Bookman Old Style" w:cs="Times New Roman"/>
          <w:b/>
          <w:u w:val="single"/>
          <w:lang w:val="id-ID"/>
        </w:rPr>
        <w:t>H</w:t>
      </w:r>
      <w:r w:rsidRPr="00A20867">
        <w:rPr>
          <w:rFonts w:ascii="Bookman Old Style" w:eastAsia="Times New Roman" w:hAnsi="Bookman Old Style" w:cs="Times New Roman"/>
          <w:b/>
          <w:u w:val="single"/>
        </w:rPr>
        <w:t xml:space="preserve">ASIL DAN </w:t>
      </w:r>
      <w:r w:rsidRPr="00A20867">
        <w:rPr>
          <w:rFonts w:ascii="Bookman Old Style" w:eastAsia="Times New Roman" w:hAnsi="Bookman Old Style" w:cs="Times New Roman"/>
          <w:b/>
          <w:u w:val="single"/>
          <w:lang w:val="id-ID"/>
        </w:rPr>
        <w:t>P</w:t>
      </w:r>
      <w:r w:rsidRPr="00A20867">
        <w:rPr>
          <w:rFonts w:ascii="Bookman Old Style" w:eastAsia="Times New Roman" w:hAnsi="Bookman Old Style" w:cs="Times New Roman"/>
          <w:b/>
          <w:u w:val="single"/>
        </w:rPr>
        <w:t>EMBAHASAN</w:t>
      </w:r>
      <w:r w:rsidRPr="00A20867">
        <w:rPr>
          <w:rFonts w:ascii="Bookman Old Style" w:eastAsia="Times New Roman" w:hAnsi="Bookman Old Style" w:cs="Times New Roman"/>
          <w:b/>
          <w:u w:val="single"/>
          <w:lang w:val="id-ID"/>
        </w:rPr>
        <w:t xml:space="preserve"> </w:t>
      </w:r>
    </w:p>
    <w:p w:rsidR="00F0181A" w:rsidRDefault="00606DE2" w:rsidP="00F0181A">
      <w:pPr>
        <w:jc w:val="both"/>
        <w:rPr>
          <w:rFonts w:ascii="Times New Roman" w:hAnsi="Times New Roman" w:cs="Times New Roman"/>
          <w:sz w:val="24"/>
        </w:rPr>
      </w:pPr>
      <w:r>
        <w:rPr>
          <w:rStyle w:val="y2iqfc"/>
          <w:rFonts w:ascii="Times New Roman" w:eastAsiaTheme="majorEastAsia" w:hAnsi="Times New Roman" w:cs="Times New Roman"/>
          <w:lang w:val="id-ID"/>
        </w:rPr>
        <w:tab/>
      </w:r>
      <w:proofErr w:type="gramStart"/>
      <w:r w:rsidR="00F0181A" w:rsidRPr="000310AF">
        <w:rPr>
          <w:rFonts w:ascii="Times New Roman" w:hAnsi="Times New Roman" w:cs="Times New Roman"/>
          <w:sz w:val="24"/>
        </w:rPr>
        <w:t xml:space="preserve">Temuan penelitian diperoleh dari data yang dikumpulkan melalui skor angket konsentrasi belajar, angket lingkungan teman sebaya, dan tes </w:t>
      </w:r>
      <w:r w:rsidR="00F0181A">
        <w:rPr>
          <w:rFonts w:ascii="Times New Roman" w:hAnsi="Times New Roman" w:cs="Times New Roman"/>
          <w:sz w:val="24"/>
        </w:rPr>
        <w:t>hasil</w:t>
      </w:r>
      <w:r w:rsidR="00F0181A" w:rsidRPr="000310AF">
        <w:rPr>
          <w:rFonts w:ascii="Times New Roman" w:hAnsi="Times New Roman" w:cs="Times New Roman"/>
          <w:sz w:val="24"/>
        </w:rPr>
        <w:t xml:space="preserve"> belajar matematika.</w:t>
      </w:r>
      <w:proofErr w:type="gramEnd"/>
      <w:r w:rsidR="00F0181A" w:rsidRPr="000310AF">
        <w:rPr>
          <w:rFonts w:ascii="Times New Roman" w:hAnsi="Times New Roman" w:cs="Times New Roman"/>
          <w:sz w:val="24"/>
        </w:rPr>
        <w:t xml:space="preserve"> </w:t>
      </w:r>
      <w:proofErr w:type="gramStart"/>
      <w:r w:rsidR="00F0181A" w:rsidRPr="000310AF">
        <w:rPr>
          <w:rFonts w:ascii="Times New Roman" w:hAnsi="Times New Roman" w:cs="Times New Roman"/>
          <w:sz w:val="24"/>
        </w:rPr>
        <w:t xml:space="preserve">Data penelitian dikumpulkan dari kohort 35 siswa kelas X AKL </w:t>
      </w:r>
      <w:r w:rsidR="00F0181A">
        <w:rPr>
          <w:rFonts w:ascii="Times New Roman" w:hAnsi="Times New Roman" w:cs="Times New Roman"/>
          <w:sz w:val="24"/>
        </w:rPr>
        <w:t>4</w:t>
      </w:r>
      <w:r w:rsidR="00F0181A" w:rsidRPr="000310AF">
        <w:rPr>
          <w:rFonts w:ascii="Times New Roman" w:hAnsi="Times New Roman" w:cs="Times New Roman"/>
          <w:sz w:val="24"/>
        </w:rPr>
        <w:t xml:space="preserve"> SMK Negeri 1 Klaten tahun pelajaran 2022/2023.</w:t>
      </w:r>
      <w:proofErr w:type="gramEnd"/>
      <w:r w:rsidR="00F0181A" w:rsidRPr="000310AF">
        <w:rPr>
          <w:rFonts w:ascii="Times New Roman" w:hAnsi="Times New Roman" w:cs="Times New Roman"/>
          <w:sz w:val="24"/>
        </w:rPr>
        <w:t xml:space="preserve"> </w:t>
      </w:r>
      <w:proofErr w:type="gramStart"/>
      <w:r w:rsidR="00F0181A" w:rsidRPr="000310AF">
        <w:rPr>
          <w:rFonts w:ascii="Times New Roman" w:hAnsi="Times New Roman" w:cs="Times New Roman"/>
          <w:sz w:val="24"/>
        </w:rPr>
        <w:t xml:space="preserve">Selanjutnya, analisis komprehensif dari dataset dilakukan untuk memastikan prevalensi siswa yang menunjukkan berbagai tingkat </w:t>
      </w:r>
      <w:r w:rsidR="00F0181A">
        <w:rPr>
          <w:rFonts w:ascii="Times New Roman" w:hAnsi="Times New Roman" w:cs="Times New Roman"/>
          <w:sz w:val="24"/>
        </w:rPr>
        <w:t>konsentrasi</w:t>
      </w:r>
      <w:r w:rsidR="00F0181A" w:rsidRPr="000310AF">
        <w:rPr>
          <w:rFonts w:ascii="Times New Roman" w:hAnsi="Times New Roman" w:cs="Times New Roman"/>
          <w:sz w:val="24"/>
        </w:rPr>
        <w:t xml:space="preserve"> belajar, </w:t>
      </w:r>
      <w:r w:rsidR="00F0181A">
        <w:rPr>
          <w:rFonts w:ascii="Times New Roman" w:hAnsi="Times New Roman" w:cs="Times New Roman"/>
          <w:sz w:val="24"/>
        </w:rPr>
        <w:t>lingkungan</w:t>
      </w:r>
      <w:r w:rsidR="00F0181A" w:rsidRPr="000310AF">
        <w:rPr>
          <w:rFonts w:ascii="Times New Roman" w:hAnsi="Times New Roman" w:cs="Times New Roman"/>
          <w:sz w:val="24"/>
        </w:rPr>
        <w:t xml:space="preserve"> teman sebaya, dan </w:t>
      </w:r>
      <w:r w:rsidR="00F0181A">
        <w:rPr>
          <w:rFonts w:ascii="Times New Roman" w:hAnsi="Times New Roman" w:cs="Times New Roman"/>
          <w:sz w:val="24"/>
        </w:rPr>
        <w:t>hasil</w:t>
      </w:r>
      <w:r w:rsidR="00F0181A" w:rsidRPr="000310AF">
        <w:rPr>
          <w:rFonts w:ascii="Times New Roman" w:hAnsi="Times New Roman" w:cs="Times New Roman"/>
          <w:sz w:val="24"/>
        </w:rPr>
        <w:t xml:space="preserve"> belajar matematika.</w:t>
      </w:r>
      <w:proofErr w:type="gramEnd"/>
      <w:r w:rsidR="00F0181A" w:rsidRPr="000310AF">
        <w:rPr>
          <w:rFonts w:ascii="Times New Roman" w:hAnsi="Times New Roman" w:cs="Times New Roman"/>
          <w:sz w:val="24"/>
        </w:rPr>
        <w:t xml:space="preserve"> </w:t>
      </w:r>
    </w:p>
    <w:p w:rsidR="00F0181A" w:rsidRDefault="00F0181A" w:rsidP="00F0181A">
      <w:pPr>
        <w:jc w:val="both"/>
        <w:rPr>
          <w:rFonts w:ascii="Times New Roman" w:hAnsi="Times New Roman" w:cs="Times New Roman"/>
          <w:sz w:val="24"/>
        </w:rPr>
      </w:pPr>
      <w:proofErr w:type="gramStart"/>
      <w:r w:rsidRPr="00AB7DAD">
        <w:rPr>
          <w:rFonts w:ascii="Times New Roman" w:hAnsi="Times New Roman" w:cs="Times New Roman"/>
          <w:sz w:val="24"/>
        </w:rPr>
        <w:t xml:space="preserve">Selanjutnya, kategorisasi variabel yang berkaitan dengan tingkat </w:t>
      </w:r>
      <w:r>
        <w:rPr>
          <w:rFonts w:ascii="Times New Roman" w:hAnsi="Times New Roman" w:cs="Times New Roman"/>
          <w:sz w:val="24"/>
        </w:rPr>
        <w:t>konsentrasi</w:t>
      </w:r>
      <w:r w:rsidRPr="00AB7DAD">
        <w:rPr>
          <w:rFonts w:ascii="Times New Roman" w:hAnsi="Times New Roman" w:cs="Times New Roman"/>
          <w:sz w:val="24"/>
        </w:rPr>
        <w:t xml:space="preserve"> selama belajar, </w:t>
      </w:r>
      <w:r>
        <w:rPr>
          <w:rFonts w:ascii="Times New Roman" w:hAnsi="Times New Roman" w:cs="Times New Roman"/>
          <w:sz w:val="24"/>
        </w:rPr>
        <w:t>lingkungan</w:t>
      </w:r>
      <w:r w:rsidRPr="00AB7DAD">
        <w:rPr>
          <w:rFonts w:ascii="Times New Roman" w:hAnsi="Times New Roman" w:cs="Times New Roman"/>
          <w:sz w:val="24"/>
        </w:rPr>
        <w:t xml:space="preserve"> teman sebaya di lingkungan belajar, dan </w:t>
      </w:r>
      <w:r>
        <w:rPr>
          <w:rFonts w:ascii="Times New Roman" w:hAnsi="Times New Roman" w:cs="Times New Roman"/>
          <w:sz w:val="24"/>
        </w:rPr>
        <w:t xml:space="preserve">hasil belajar </w:t>
      </w:r>
      <w:r w:rsidRPr="00AB7DAD">
        <w:rPr>
          <w:rFonts w:ascii="Times New Roman" w:hAnsi="Times New Roman" w:cs="Times New Roman"/>
          <w:sz w:val="24"/>
        </w:rPr>
        <w:t>dalam matematika diperoleh dari studi ekstensif yang dilakukan oleh Hadi (2004).</w:t>
      </w:r>
      <w:proofErr w:type="gramEnd"/>
      <w:r w:rsidRPr="00AB7DAD">
        <w:rPr>
          <w:rFonts w:ascii="Times New Roman" w:hAnsi="Times New Roman" w:cs="Times New Roman"/>
          <w:sz w:val="24"/>
        </w:rPr>
        <w:t xml:space="preserve"> </w:t>
      </w:r>
    </w:p>
    <w:p w:rsidR="00F0181A" w:rsidRDefault="00F0181A" w:rsidP="00F0181A">
      <w:pPr>
        <w:autoSpaceDE w:val="0"/>
        <w:autoSpaceDN w:val="0"/>
        <w:adjustRightInd w:val="0"/>
        <w:ind w:firstLine="720"/>
        <w:jc w:val="both"/>
        <w:rPr>
          <w:rFonts w:ascii="Times New Roman" w:hAnsi="Times New Roman" w:cs="Times New Roman"/>
          <w:sz w:val="24"/>
        </w:rPr>
      </w:pPr>
      <w:proofErr w:type="gramStart"/>
      <w:r>
        <w:rPr>
          <w:rFonts w:ascii="Times New Roman" w:hAnsi="Times New Roman" w:cs="Times New Roman"/>
          <w:sz w:val="24"/>
        </w:rPr>
        <w:lastRenderedPageBreak/>
        <w:t xml:space="preserve">Setelah pemeriksaan </w:t>
      </w:r>
      <w:r w:rsidRPr="000310AF">
        <w:rPr>
          <w:rFonts w:ascii="Times New Roman" w:hAnsi="Times New Roman" w:cs="Times New Roman"/>
          <w:sz w:val="24"/>
        </w:rPr>
        <w:t xml:space="preserve">terhadap </w:t>
      </w:r>
      <w:r>
        <w:rPr>
          <w:rFonts w:ascii="Times New Roman" w:hAnsi="Times New Roman" w:cs="Times New Roman"/>
          <w:sz w:val="24"/>
        </w:rPr>
        <w:t>data penelitian, maka</w:t>
      </w:r>
      <w:r w:rsidRPr="000310AF">
        <w:rPr>
          <w:rFonts w:ascii="Times New Roman" w:hAnsi="Times New Roman" w:cs="Times New Roman"/>
          <w:sz w:val="24"/>
        </w:rPr>
        <w:t xml:space="preserve"> dapat dikategorikan ke dalam kelompok-kelompok yang berbeda menurut </w:t>
      </w:r>
      <w:r>
        <w:rPr>
          <w:rFonts w:ascii="Times New Roman" w:hAnsi="Times New Roman" w:cs="Times New Roman"/>
          <w:sz w:val="24"/>
        </w:rPr>
        <w:t xml:space="preserve">konsentrasi </w:t>
      </w:r>
      <w:r w:rsidRPr="000310AF">
        <w:rPr>
          <w:rFonts w:ascii="Times New Roman" w:hAnsi="Times New Roman" w:cs="Times New Roman"/>
          <w:sz w:val="24"/>
        </w:rPr>
        <w:t xml:space="preserve">belajar, </w:t>
      </w:r>
      <w:r>
        <w:rPr>
          <w:rFonts w:ascii="Times New Roman" w:hAnsi="Times New Roman" w:cs="Times New Roman"/>
          <w:sz w:val="24"/>
        </w:rPr>
        <w:t>lingkungan teman sebaya</w:t>
      </w:r>
      <w:r w:rsidRPr="000310AF">
        <w:rPr>
          <w:rFonts w:ascii="Times New Roman" w:hAnsi="Times New Roman" w:cs="Times New Roman"/>
          <w:sz w:val="24"/>
        </w:rPr>
        <w:t xml:space="preserve">, dan </w:t>
      </w:r>
      <w:r>
        <w:rPr>
          <w:rFonts w:ascii="Times New Roman" w:hAnsi="Times New Roman" w:cs="Times New Roman"/>
          <w:sz w:val="24"/>
        </w:rPr>
        <w:t>hasil belajar</w:t>
      </w:r>
      <w:r w:rsidRPr="000310AF">
        <w:rPr>
          <w:rFonts w:ascii="Times New Roman" w:hAnsi="Times New Roman" w:cs="Times New Roman"/>
          <w:sz w:val="24"/>
        </w:rPr>
        <w:t xml:space="preserve"> dalam matematika.</w:t>
      </w:r>
      <w:proofErr w:type="gramEnd"/>
      <w:r w:rsidRPr="000310AF">
        <w:rPr>
          <w:rFonts w:ascii="Times New Roman" w:hAnsi="Times New Roman" w:cs="Times New Roman"/>
          <w:sz w:val="24"/>
        </w:rPr>
        <w:t xml:space="preserve"> Selain itu, sangat penting untuk mengakui bahwa penilaian awal dilakukan untuk mempercepat proses analisis data.</w:t>
      </w:r>
      <w:r>
        <w:rPr>
          <w:rFonts w:ascii="Times New Roman" w:hAnsi="Times New Roman" w:cs="Times New Roman"/>
          <w:sz w:val="24"/>
        </w:rPr>
        <w:t xml:space="preserve"> Data yang diperoleh adalah 37,14% siswa dengan konsentrasi belajar rendah, 31,43% siswa dengan konsentrasi belajar sedang, dan 31,43% siswa dengan konsentrasi belajar tinggi. Selanjutnya, pada pengkategorian lingkungan teman sebaya diperoleh 17,14% pada kategori rendah, 40% pada kategori sedang, dan 42,86% pada kategori tinggi. Kategori hasil belajar matematika pada level rendah sebanyak 20%, pada level sedang sebanyak 45</w:t>
      </w:r>
      <w:proofErr w:type="gramStart"/>
      <w:r>
        <w:rPr>
          <w:rFonts w:ascii="Times New Roman" w:hAnsi="Times New Roman" w:cs="Times New Roman"/>
          <w:sz w:val="24"/>
        </w:rPr>
        <w:t>,7</w:t>
      </w:r>
      <w:proofErr w:type="gramEnd"/>
      <w:r>
        <w:rPr>
          <w:rFonts w:ascii="Times New Roman" w:hAnsi="Times New Roman" w:cs="Times New Roman"/>
          <w:sz w:val="24"/>
        </w:rPr>
        <w:t xml:space="preserve">%, dan pada level tinggi sebanyak 34,3%.  </w:t>
      </w:r>
    </w:p>
    <w:p w:rsidR="00F0181A" w:rsidRDefault="00F0181A" w:rsidP="00F0181A">
      <w:pPr>
        <w:autoSpaceDE w:val="0"/>
        <w:autoSpaceDN w:val="0"/>
        <w:adjustRightInd w:val="0"/>
        <w:ind w:firstLine="720"/>
        <w:jc w:val="both"/>
        <w:rPr>
          <w:rFonts w:ascii="Times New Roman" w:hAnsi="Times New Roman" w:cs="Times New Roman"/>
          <w:sz w:val="24"/>
        </w:rPr>
      </w:pPr>
      <w:proofErr w:type="gramStart"/>
      <w:r>
        <w:rPr>
          <w:rFonts w:ascii="Times New Roman" w:hAnsi="Times New Roman" w:cs="Times New Roman"/>
          <w:sz w:val="24"/>
        </w:rPr>
        <w:t xml:space="preserve">Setelah melakukan uji normalitas, uji linieritas, uji multikolinieritas, serta uji heteroskedastisitas </w:t>
      </w:r>
      <w:r w:rsidRPr="00C9193F">
        <w:rPr>
          <w:rFonts w:ascii="Times New Roman" w:hAnsi="Times New Roman" w:cs="Times New Roman"/>
          <w:sz w:val="24"/>
        </w:rPr>
        <w:t>selanjutnya adalah memvalidasi hipotesis dengan menggunakan uji-t dan uji-F.</w:t>
      </w:r>
      <w:proofErr w:type="gramEnd"/>
    </w:p>
    <w:p w:rsidR="00F0181A" w:rsidRPr="00C67F94" w:rsidRDefault="00F0181A" w:rsidP="00F0181A">
      <w:pPr>
        <w:autoSpaceDE w:val="0"/>
        <w:autoSpaceDN w:val="0"/>
        <w:adjustRightInd w:val="0"/>
        <w:ind w:firstLine="720"/>
        <w:jc w:val="both"/>
        <w:rPr>
          <w:rFonts w:ascii="Times New Roman" w:hAnsi="Times New Roman" w:cs="Times New Roman"/>
          <w:sz w:val="24"/>
          <w:szCs w:val="24"/>
        </w:rPr>
      </w:pPr>
      <w:bookmarkStart w:id="1" w:name="_Hlk137392828"/>
      <w:r>
        <w:rPr>
          <w:rFonts w:ascii="Times New Roman" w:hAnsi="Times New Roman" w:cs="Times New Roman"/>
          <w:sz w:val="24"/>
        </w:rPr>
        <w:t>Hasil dari uji-t menunjukkan bahwa v</w:t>
      </w:r>
      <w:r w:rsidRPr="00713EBF">
        <w:rPr>
          <w:rFonts w:ascii="Times New Roman" w:hAnsi="Times New Roman" w:cs="Times New Roman"/>
          <w:sz w:val="24"/>
        </w:rPr>
        <w:t xml:space="preserve">ariabel konsentrasi belajar memiliki </w:t>
      </w:r>
      <w:proofErr w:type="gramStart"/>
      <w:r w:rsidRPr="00713EBF">
        <w:rPr>
          <w:rFonts w:ascii="Times New Roman" w:hAnsi="Times New Roman" w:cs="Times New Roman"/>
          <w:sz w:val="24"/>
        </w:rPr>
        <w:t>nilai</w:t>
      </w:r>
      <w:r>
        <w:rPr>
          <w:rFonts w:ascii="Times New Roman" w:hAnsi="Times New Roman" w:cs="Times New Roman"/>
          <w:sz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=4,013&gt;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=2,034</m:t>
        </m:r>
      </m:oMath>
      <w:bookmarkEnd w:id="1"/>
      <w:r w:rsidRPr="00A048B6">
        <w:rPr>
          <w:rFonts w:ascii="Times New Roman" w:hAnsi="Times New Roman" w:cs="Times New Roman"/>
          <w:sz w:val="24"/>
        </w:rPr>
        <w:t xml:space="preserve">. Selain itu, nilai </w:t>
      </w:r>
      <w:proofErr w:type="gramStart"/>
      <w:r w:rsidRPr="00A048B6">
        <w:rPr>
          <w:rFonts w:ascii="Times New Roman" w:hAnsi="Times New Roman" w:cs="Times New Roman"/>
          <w:sz w:val="24"/>
        </w:rPr>
        <w:t xml:space="preserve">signifikansi </w:t>
      </w:r>
      <w:proofErr w:type="gramEnd"/>
      <m:oMath>
        <m:r>
          <w:rPr>
            <w:rFonts w:ascii="Cambria Math" w:hAnsi="Cambria Math" w:cs="Times New Roman"/>
            <w:sz w:val="24"/>
            <w:szCs w:val="24"/>
          </w:rPr>
          <m:t>0,000&lt;0,05</m:t>
        </m:r>
      </m:oMath>
      <w:r>
        <w:rPr>
          <w:rFonts w:ascii="Times New Roman" w:hAnsi="Times New Roman" w:cs="Times New Roman"/>
          <w:sz w:val="24"/>
          <w:szCs w:val="24"/>
        </w:rPr>
        <w:t>.</w:t>
      </w:r>
      <w:r w:rsidRPr="00A048B6">
        <w:rPr>
          <w:rFonts w:ascii="Times New Roman" w:hAnsi="Times New Roman" w:cs="Times New Roman"/>
          <w:sz w:val="24"/>
        </w:rPr>
        <w:t xml:space="preserve"> </w:t>
      </w:r>
      <w:proofErr w:type="gramStart"/>
      <w:r w:rsidRPr="00A048B6">
        <w:rPr>
          <w:rFonts w:ascii="Times New Roman" w:hAnsi="Times New Roman" w:cs="Times New Roman"/>
          <w:sz w:val="24"/>
        </w:rPr>
        <w:t>Berdasarkan temuan yang disajikan, kita dapat menarik kesimpulan bahwa hipotesis awal telah didukung.</w:t>
      </w:r>
      <w:proofErr w:type="gramEnd"/>
      <w:r w:rsidRPr="00A048B6">
        <w:rPr>
          <w:rFonts w:ascii="Times New Roman" w:hAnsi="Times New Roman" w:cs="Times New Roman"/>
          <w:sz w:val="24"/>
        </w:rPr>
        <w:t xml:space="preserve"> </w:t>
      </w:r>
      <w:r w:rsidRPr="000D6AFE">
        <w:rPr>
          <w:rFonts w:ascii="Times New Roman" w:hAnsi="Times New Roman" w:cs="Times New Roman"/>
          <w:sz w:val="24"/>
        </w:rPr>
        <w:t xml:space="preserve">Temuan ini menunjukkan korelasi positif dan signifikan secara statistik antara tingkat </w:t>
      </w:r>
      <w:r>
        <w:rPr>
          <w:rFonts w:ascii="Times New Roman" w:hAnsi="Times New Roman" w:cs="Times New Roman"/>
          <w:sz w:val="24"/>
        </w:rPr>
        <w:t>konsentrasi</w:t>
      </w:r>
      <w:r w:rsidRPr="000D6AFE">
        <w:rPr>
          <w:rFonts w:ascii="Times New Roman" w:hAnsi="Times New Roman" w:cs="Times New Roman"/>
          <w:sz w:val="24"/>
        </w:rPr>
        <w:t xml:space="preserve"> yang ditunjukkan selama proses pembelajaran matematika dan hasil belajar yang dihasilkan.</w:t>
      </w:r>
      <w:r w:rsidRPr="00A048B6">
        <w:rPr>
          <w:rFonts w:ascii="Times New Roman" w:hAnsi="Times New Roman" w:cs="Times New Roman"/>
          <w:sz w:val="24"/>
        </w:rPr>
        <w:t xml:space="preserve"> </w:t>
      </w:r>
      <w:proofErr w:type="gramStart"/>
      <w:r w:rsidRPr="00A048B6">
        <w:rPr>
          <w:rFonts w:ascii="Times New Roman" w:hAnsi="Times New Roman" w:cs="Times New Roman"/>
          <w:sz w:val="24"/>
        </w:rPr>
        <w:t>Tingkat konsentrasi dalam belajar berdampak langsung pada tingkat fokus yang ditunjukkan oleh siswa saat memperoleh pengetahuan.</w:t>
      </w:r>
      <w:proofErr w:type="gramEnd"/>
      <w:r w:rsidRPr="00A048B6">
        <w:rPr>
          <w:rFonts w:ascii="Times New Roman" w:hAnsi="Times New Roman" w:cs="Times New Roman"/>
          <w:sz w:val="24"/>
        </w:rPr>
        <w:t xml:space="preserve"> </w:t>
      </w:r>
      <w:proofErr w:type="gramStart"/>
      <w:r w:rsidRPr="00A048B6">
        <w:rPr>
          <w:rFonts w:ascii="Times New Roman" w:hAnsi="Times New Roman" w:cs="Times New Roman"/>
          <w:sz w:val="24"/>
        </w:rPr>
        <w:t>Tingkat konsentrasi belajar yang tinggi sangat penting bagi siswa karena memungkinkan mereka untuk memahami pelajaran secara efektif, tanpa terhalang oleh gangguan yang dapat menyebabkan fragmentasi kognitif.</w:t>
      </w:r>
      <w:proofErr w:type="gramEnd"/>
      <w:r w:rsidRPr="00A048B6">
        <w:rPr>
          <w:rFonts w:ascii="Times New Roman" w:hAnsi="Times New Roman" w:cs="Times New Roman"/>
          <w:sz w:val="24"/>
        </w:rPr>
        <w:t xml:space="preserve"> </w:t>
      </w:r>
      <w:proofErr w:type="gramStart"/>
      <w:r w:rsidRPr="0076760D">
        <w:rPr>
          <w:rFonts w:ascii="Times New Roman" w:hAnsi="Times New Roman" w:cs="Times New Roman"/>
          <w:sz w:val="24"/>
        </w:rPr>
        <w:t>Hal ini se</w:t>
      </w:r>
      <w:r>
        <w:rPr>
          <w:rFonts w:ascii="Times New Roman" w:hAnsi="Times New Roman" w:cs="Times New Roman"/>
          <w:sz w:val="24"/>
        </w:rPr>
        <w:t xml:space="preserve">laras </w:t>
      </w:r>
      <w:r w:rsidRPr="0076760D">
        <w:rPr>
          <w:rFonts w:ascii="Times New Roman" w:hAnsi="Times New Roman" w:cs="Times New Roman"/>
          <w:sz w:val="24"/>
        </w:rPr>
        <w:t>dengan kerangka konseptual yang dikemukaka</w:t>
      </w:r>
      <w:r>
        <w:rPr>
          <w:rFonts w:ascii="Times New Roman" w:hAnsi="Times New Roman" w:cs="Times New Roman"/>
          <w:sz w:val="24"/>
        </w:rPr>
        <w:t>n Slameto (2015) dalam karyanya</w:t>
      </w:r>
      <w:r w:rsidRPr="00A048B6">
        <w:rPr>
          <w:rFonts w:ascii="Times New Roman" w:hAnsi="Times New Roman" w:cs="Times New Roman"/>
          <w:sz w:val="24"/>
        </w:rPr>
        <w:t xml:space="preserve"> yang menegaskan bahwa </w:t>
      </w:r>
      <w:r w:rsidRPr="00A048B6">
        <w:rPr>
          <w:rFonts w:ascii="Times New Roman" w:hAnsi="Times New Roman" w:cs="Times New Roman"/>
          <w:sz w:val="24"/>
        </w:rPr>
        <w:lastRenderedPageBreak/>
        <w:t>mencapai konsentrasi belajar memerlukan alokasi fokus sumber daya kognitif seseorang terhadap tugas tertentu, sementara mengabaikan rangsangan yang tidak terkait.</w:t>
      </w:r>
      <w:proofErr w:type="gramEnd"/>
      <w:r w:rsidRPr="00A048B6">
        <w:rPr>
          <w:rFonts w:ascii="Times New Roman" w:hAnsi="Times New Roman" w:cs="Times New Roman"/>
          <w:sz w:val="24"/>
        </w:rPr>
        <w:t xml:space="preserve"> </w:t>
      </w:r>
      <w:proofErr w:type="gramStart"/>
      <w:r w:rsidRPr="00A048B6">
        <w:rPr>
          <w:rFonts w:ascii="Times New Roman" w:hAnsi="Times New Roman" w:cs="Times New Roman"/>
          <w:sz w:val="24"/>
        </w:rPr>
        <w:t xml:space="preserve">Kemampuan siswa untuk berkonsentrasi dan mengabaikan gangguan asing sangat penting untuk meningkatkan pengalaman belajar mereka dan mencapai </w:t>
      </w:r>
      <w:r w:rsidRPr="00C9193F">
        <w:rPr>
          <w:rFonts w:ascii="Times New Roman" w:hAnsi="Times New Roman" w:cs="Times New Roman"/>
          <w:sz w:val="24"/>
        </w:rPr>
        <w:t>hasil yang lebih unggul dalam hal belajar</w:t>
      </w:r>
      <w:r w:rsidRPr="00A048B6">
        <w:rPr>
          <w:rFonts w:ascii="Times New Roman" w:hAnsi="Times New Roman" w:cs="Times New Roman"/>
          <w:sz w:val="24"/>
        </w:rPr>
        <w:t>.</w:t>
      </w:r>
      <w:proofErr w:type="gramEnd"/>
      <w:r w:rsidRPr="00A048B6">
        <w:rPr>
          <w:rFonts w:ascii="Times New Roman" w:hAnsi="Times New Roman" w:cs="Times New Roman"/>
          <w:sz w:val="24"/>
        </w:rPr>
        <w:t xml:space="preserve"> </w:t>
      </w:r>
      <w:proofErr w:type="gramStart"/>
      <w:r w:rsidRPr="00E322A6">
        <w:rPr>
          <w:rFonts w:ascii="Times New Roman" w:hAnsi="Times New Roman" w:cs="Times New Roman"/>
          <w:sz w:val="24"/>
        </w:rPr>
        <w:t>Berdasarkan kesimpulan penelitian dilakukan oleh Astuti dkk (2018) di SMA Negeri 2 Balikpapan, pernyataan yang diberikan sejalan dengan temuan tersebut.</w:t>
      </w:r>
      <w:proofErr w:type="gramEnd"/>
      <w:r w:rsidRPr="00E322A6">
        <w:rPr>
          <w:rFonts w:ascii="Times New Roman" w:hAnsi="Times New Roman" w:cs="Times New Roman"/>
          <w:sz w:val="24"/>
        </w:rPr>
        <w:t xml:space="preserve"> </w:t>
      </w:r>
      <w:proofErr w:type="gramStart"/>
      <w:r w:rsidRPr="00E322A6">
        <w:rPr>
          <w:rFonts w:ascii="Times New Roman" w:hAnsi="Times New Roman" w:cs="Times New Roman"/>
          <w:sz w:val="24"/>
        </w:rPr>
        <w:t>Temuan dari proyek penelitian menunjukkan bahwa ada korelasi yang substansial antara tingkat perhatian yang ditunjukkan oleh siswa saat mereka belajar dan jumlah kemajuan yang mereka capai dalam matematika.</w:t>
      </w:r>
      <w:proofErr w:type="gramEnd"/>
      <w:r w:rsidRPr="00E322A6">
        <w:rPr>
          <w:rFonts w:ascii="Times New Roman" w:hAnsi="Times New Roman" w:cs="Times New Roman"/>
          <w:sz w:val="24"/>
        </w:rPr>
        <w:t xml:space="preserve"> </w:t>
      </w:r>
      <w:r w:rsidRPr="00713EBF">
        <w:rPr>
          <w:rFonts w:ascii="Times New Roman" w:hAnsi="Times New Roman" w:cs="Times New Roman"/>
          <w:sz w:val="24"/>
        </w:rPr>
        <w:t xml:space="preserve">Analisis korelasi antar variabel dilakukan dengan uji-t, yang menghasilkan nilai </w:t>
      </w:r>
      <w:proofErr w:type="gramStart"/>
      <w:r w:rsidRPr="00713EBF">
        <w:rPr>
          <w:rFonts w:ascii="Times New Roman" w:hAnsi="Times New Roman" w:cs="Times New Roman"/>
          <w:sz w:val="24"/>
        </w:rPr>
        <w:t xml:space="preserve">signifikansi </w:t>
      </w:r>
      <w:proofErr w:type="gramEnd"/>
      <m:oMath>
        <m:r>
          <w:rPr>
            <w:rFonts w:ascii="Cambria Math" w:hAnsi="Cambria Math" w:cs="Times New Roman"/>
            <w:sz w:val="24"/>
          </w:rPr>
          <m:t>0,000</m:t>
        </m:r>
      </m:oMath>
      <w:r>
        <w:rPr>
          <w:rFonts w:ascii="Times New Roman" w:hAnsi="Times New Roman" w:cs="Times New Roman"/>
          <w:sz w:val="24"/>
        </w:rPr>
        <w:t>.</w:t>
      </w:r>
      <w:r w:rsidRPr="00153A6C">
        <w:rPr>
          <w:rFonts w:ascii="Times New Roman" w:hAnsi="Times New Roman" w:cs="Times New Roman"/>
          <w:sz w:val="24"/>
        </w:rPr>
        <w:t xml:space="preserve"> Hal ini menunjukkan bahwa korelasinya kurang dari yang dianggap signifikan (ditentukan sebesar 0</w:t>
      </w:r>
      <w:proofErr w:type="gramStart"/>
      <w:r w:rsidRPr="00153A6C">
        <w:rPr>
          <w:rFonts w:ascii="Times New Roman" w:hAnsi="Times New Roman" w:cs="Times New Roman"/>
          <w:sz w:val="24"/>
        </w:rPr>
        <w:t>,05</w:t>
      </w:r>
      <w:proofErr w:type="gramEnd"/>
      <w:r w:rsidRPr="00153A6C">
        <w:rPr>
          <w:rFonts w:ascii="Times New Roman" w:hAnsi="Times New Roman" w:cs="Times New Roman"/>
          <w:sz w:val="24"/>
        </w:rPr>
        <w:t>). </w:t>
      </w:r>
    </w:p>
    <w:p w:rsidR="00F0181A" w:rsidRPr="00F0181A" w:rsidRDefault="00F0181A" w:rsidP="00F0181A">
      <w:pPr>
        <w:autoSpaceDE w:val="0"/>
        <w:autoSpaceDN w:val="0"/>
        <w:adjustRightInd w:val="0"/>
        <w:ind w:firstLine="720"/>
        <w:jc w:val="both"/>
        <w:rPr>
          <w:rFonts w:ascii="Times New Roman" w:hAnsi="Times New Roman" w:cs="Times New Roman"/>
          <w:sz w:val="24"/>
          <w:szCs w:val="24"/>
          <w:lang w:val="id-ID"/>
        </w:rPr>
      </w:pPr>
      <w:r w:rsidRPr="00D27713">
        <w:rPr>
          <w:rFonts w:ascii="Times New Roman" w:hAnsi="Times New Roman" w:cs="Times New Roman"/>
          <w:sz w:val="24"/>
        </w:rPr>
        <w:t xml:space="preserve">Dalam skenario yang diberikan, </w:t>
      </w:r>
      <w:r>
        <w:rPr>
          <w:rFonts w:ascii="Times New Roman" w:hAnsi="Times New Roman" w:cs="Times New Roman"/>
          <w:sz w:val="24"/>
        </w:rPr>
        <w:t xml:space="preserve">hasil dari </w:t>
      </w:r>
      <w:r w:rsidRPr="00D27713">
        <w:rPr>
          <w:rFonts w:ascii="Times New Roman" w:hAnsi="Times New Roman" w:cs="Times New Roman"/>
          <w:sz w:val="24"/>
        </w:rPr>
        <w:t xml:space="preserve">variabel lingkungan </w:t>
      </w:r>
      <w:r>
        <w:rPr>
          <w:rFonts w:ascii="Times New Roman" w:hAnsi="Times New Roman" w:cs="Times New Roman"/>
          <w:sz w:val="24"/>
        </w:rPr>
        <w:t>teman sebaya</w:t>
      </w:r>
      <w:r w:rsidRPr="00D27713">
        <w:rPr>
          <w:rFonts w:ascii="Times New Roman" w:hAnsi="Times New Roman" w:cs="Times New Roman"/>
          <w:sz w:val="24"/>
        </w:rPr>
        <w:t xml:space="preserve"> memiliki </w:t>
      </w:r>
      <w:proofErr w:type="gramStart"/>
      <w:r w:rsidRPr="00D27713">
        <w:rPr>
          <w:rFonts w:ascii="Times New Roman" w:hAnsi="Times New Roman" w:cs="Times New Roman"/>
          <w:sz w:val="24"/>
        </w:rPr>
        <w:t xml:space="preserve">nilai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=3,096&gt;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=2,034</m:t>
        </m:r>
      </m:oMath>
      <w:r>
        <w:rPr>
          <w:rFonts w:ascii="Times New Roman" w:hAnsi="Times New Roman" w:cs="Times New Roman"/>
          <w:sz w:val="24"/>
          <w:szCs w:val="24"/>
        </w:rPr>
        <w:t xml:space="preserve">. </w:t>
      </w:r>
      <w:proofErr w:type="gramStart"/>
      <w:r w:rsidRPr="000D6AFE">
        <w:rPr>
          <w:rFonts w:ascii="Times New Roman" w:hAnsi="Times New Roman" w:cs="Times New Roman"/>
          <w:sz w:val="24"/>
        </w:rPr>
        <w:t xml:space="preserve">Temuan ini menunjukkan adanya perbedaan yang signifikan dalam variabel lingkungan </w:t>
      </w:r>
      <w:r>
        <w:rPr>
          <w:rFonts w:ascii="Times New Roman" w:hAnsi="Times New Roman" w:cs="Times New Roman"/>
          <w:sz w:val="24"/>
        </w:rPr>
        <w:t>teman sebaya</w:t>
      </w:r>
      <w:r w:rsidRPr="000D6AFE">
        <w:rPr>
          <w:rFonts w:ascii="Times New Roman" w:hAnsi="Times New Roman" w:cs="Times New Roman"/>
          <w:sz w:val="24"/>
        </w:rPr>
        <w:t>.</w:t>
      </w:r>
      <w:proofErr w:type="gramEnd"/>
      <w:r w:rsidRPr="000D6AFE">
        <w:rPr>
          <w:rFonts w:ascii="Times New Roman" w:hAnsi="Times New Roman" w:cs="Times New Roman"/>
          <w:sz w:val="24"/>
        </w:rPr>
        <w:t xml:space="preserve"> Selanjutnya, perlu disebutkan bahwa nilai signifikansi yang diamati sebesar 0,004 berada di bawah ambang batas yang diterima secara umum sebesar 0</w:t>
      </w:r>
      <w:proofErr w:type="gramStart"/>
      <w:r w:rsidRPr="000D6AFE">
        <w:rPr>
          <w:rFonts w:ascii="Times New Roman" w:hAnsi="Times New Roman" w:cs="Times New Roman"/>
          <w:sz w:val="24"/>
        </w:rPr>
        <w:t>,05</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Temuan ini memberikan bukti tambahan untuk memperkuat pernyataan bahwa faktor lingkungan teman sebaya memberikan dampak yang substansial.</w:t>
      </w:r>
      <w:proofErr w:type="gramEnd"/>
      <w:r w:rsidRPr="00D27713">
        <w:rPr>
          <w:rFonts w:ascii="Times New Roman" w:hAnsi="Times New Roman" w:cs="Times New Roman"/>
          <w:sz w:val="24"/>
        </w:rPr>
        <w:t xml:space="preserve"> </w:t>
      </w:r>
      <w:proofErr w:type="gramStart"/>
      <w:r w:rsidRPr="000D6AFE">
        <w:rPr>
          <w:rFonts w:ascii="Times New Roman" w:hAnsi="Times New Roman" w:cs="Times New Roman"/>
          <w:sz w:val="24"/>
        </w:rPr>
        <w:t>Oleh karena itu, menarik dari temuan tersebut di atas, dapat ditegaskan dengan keyakinan bahwa variabel lingkungan teman sebaya menunjukkan dampak yang signifikan secara statistik.</w:t>
      </w:r>
      <w:proofErr w:type="gramEnd"/>
      <w:r w:rsidRPr="000D6AFE">
        <w:rPr>
          <w:rFonts w:ascii="Times New Roman" w:hAnsi="Times New Roman" w:cs="Times New Roman"/>
          <w:sz w:val="24"/>
        </w:rPr>
        <w:t xml:space="preserve"> </w:t>
      </w:r>
      <w:proofErr w:type="gramStart"/>
      <w:r w:rsidRPr="00153A6C">
        <w:rPr>
          <w:rFonts w:ascii="Times New Roman" w:hAnsi="Times New Roman" w:cs="Times New Roman"/>
          <w:sz w:val="24"/>
        </w:rPr>
        <w:t xml:space="preserve">Berdasarkan pengamatan </w:t>
      </w:r>
      <w:r>
        <w:rPr>
          <w:rFonts w:ascii="Times New Roman" w:hAnsi="Times New Roman" w:cs="Times New Roman"/>
          <w:sz w:val="24"/>
        </w:rPr>
        <w:t>tersebut</w:t>
      </w:r>
      <w:r w:rsidRPr="00153A6C">
        <w:rPr>
          <w:rFonts w:ascii="Times New Roman" w:hAnsi="Times New Roman" w:cs="Times New Roman"/>
          <w:sz w:val="24"/>
        </w:rPr>
        <w:t>, dapat disimpulkan bahwa hipotesis kedua telah dikonfirmasi.</w:t>
      </w:r>
      <w:proofErr w:type="gramEnd"/>
      <w:r w:rsidRPr="00153A6C">
        <w:rPr>
          <w:rFonts w:ascii="Times New Roman" w:hAnsi="Times New Roman" w:cs="Times New Roman"/>
          <w:sz w:val="24"/>
        </w:rPr>
        <w:t xml:space="preserve"> </w:t>
      </w:r>
      <w:proofErr w:type="gramStart"/>
      <w:r w:rsidRPr="00713EBF">
        <w:rPr>
          <w:rFonts w:ascii="Times New Roman" w:hAnsi="Times New Roman" w:cs="Times New Roman"/>
          <w:sz w:val="24"/>
        </w:rPr>
        <w:t>Sangat menarik bahwa ada hubungan yang positif dan signifikan secara statistik antara hasil belajar matematika di kelas dengan lingkungan teman sebaya.</w:t>
      </w:r>
      <w:proofErr w:type="gramEnd"/>
      <w:r w:rsidRPr="00153A6C">
        <w:rPr>
          <w:rFonts w:ascii="Times New Roman" w:hAnsi="Times New Roman" w:cs="Times New Roman"/>
          <w:sz w:val="24"/>
        </w:rPr>
        <w:t> </w:t>
      </w:r>
      <w:proofErr w:type="gramStart"/>
      <w:r w:rsidRPr="000D6AFE">
        <w:rPr>
          <w:rFonts w:ascii="Times New Roman" w:hAnsi="Times New Roman" w:cs="Times New Roman"/>
          <w:sz w:val="24"/>
        </w:rPr>
        <w:t xml:space="preserve">Pengaruh pendidikan dari lingkungan teman sebaya terbukti dalam </w:t>
      </w:r>
      <w:r w:rsidRPr="000D6AFE">
        <w:rPr>
          <w:rFonts w:ascii="Times New Roman" w:hAnsi="Times New Roman" w:cs="Times New Roman"/>
          <w:sz w:val="24"/>
        </w:rPr>
        <w:lastRenderedPageBreak/>
        <w:t xml:space="preserve">memfasilitasi interaksi sosial yang luas, yang kemudian mempengaruhi </w:t>
      </w:r>
      <w:r>
        <w:rPr>
          <w:rFonts w:ascii="Times New Roman" w:hAnsi="Times New Roman" w:cs="Times New Roman"/>
          <w:sz w:val="24"/>
        </w:rPr>
        <w:t>hasil belajar</w:t>
      </w:r>
      <w:r w:rsidRPr="000D6AFE">
        <w:rPr>
          <w:rFonts w:ascii="Times New Roman" w:hAnsi="Times New Roman" w:cs="Times New Roman"/>
          <w:sz w:val="24"/>
        </w:rPr>
        <w:t xml:space="preserve"> siswa di bidang matematika.</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 xml:space="preserve">Temuan penelitian menunjukkan bahwa keberadaan lingkungan teman sebaya yang mendukung memiliki dampak penting pada hasil belajar matematika siswa, yang mengarah pada peningkatan </w:t>
      </w:r>
      <w:r>
        <w:rPr>
          <w:rFonts w:ascii="Times New Roman" w:hAnsi="Times New Roman" w:cs="Times New Roman"/>
          <w:sz w:val="24"/>
        </w:rPr>
        <w:t>hasil belajar</w:t>
      </w:r>
      <w:r w:rsidRPr="000D6AFE">
        <w:rPr>
          <w:rFonts w:ascii="Times New Roman" w:hAnsi="Times New Roman" w:cs="Times New Roman"/>
          <w:sz w:val="24"/>
        </w:rPr>
        <w:t xml:space="preserve"> dalam domain khusus ini.</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Lingkungan teman sebaya memberikan dampak yang signifikan terhadap perkembangan kepribadian siswa.</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Alasannya adalah karena lingkungan teman sebaya memfasilitasi perkembangan hubungan interpersonal yang langgeng, yang secara signifikan berkontribusi pada pembentukan karakter individu.</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Tingkat keterlibatan interpersonal yang diamati di antara teman sebaya memainkan peran penting dalam membentuk perkembangan dan pertumbuhan kepribadian siswa.</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Pernyataan tersebut</w:t>
      </w:r>
      <w:r>
        <w:rPr>
          <w:rFonts w:ascii="Times New Roman" w:hAnsi="Times New Roman" w:cs="Times New Roman"/>
          <w:sz w:val="24"/>
        </w:rPr>
        <w:t xml:space="preserve"> </w:t>
      </w:r>
      <w:r w:rsidRPr="000D6AFE">
        <w:rPr>
          <w:rFonts w:ascii="Times New Roman" w:hAnsi="Times New Roman" w:cs="Times New Roman"/>
          <w:sz w:val="24"/>
        </w:rPr>
        <w:t>sejalan dengan temuan penelitian Santrock (2011), yang menyoroti pentingnya kelompok sebaya dalam menawarkan informasi dan memfasilitasi perbandingan mengenai dunia luar dan konteks keluarga.</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 xml:space="preserve">Dalam penelitian yang dilakukan oleh Maheni (2019), ditemukan hubungan yang signifikan antara lingkungan teman sebaya dengan </w:t>
      </w:r>
      <w:r>
        <w:rPr>
          <w:rFonts w:ascii="Times New Roman" w:hAnsi="Times New Roman" w:cs="Times New Roman"/>
          <w:sz w:val="24"/>
        </w:rPr>
        <w:t>hasil belajar</w:t>
      </w:r>
      <w:r w:rsidRPr="000D6AFE">
        <w:rPr>
          <w:rFonts w:ascii="Times New Roman" w:hAnsi="Times New Roman" w:cs="Times New Roman"/>
          <w:sz w:val="24"/>
        </w:rPr>
        <w:t>.</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Penemuan ini menawarkan bukti yang mendukung pernyataan bahwa kedua variabel ini menunjukkan korelasi yang kuat.</w:t>
      </w:r>
      <w:proofErr w:type="gramEnd"/>
      <w:r w:rsidRPr="000D6AFE">
        <w:rPr>
          <w:rFonts w:ascii="Times New Roman" w:hAnsi="Times New Roman" w:cs="Times New Roman"/>
          <w:sz w:val="24"/>
        </w:rPr>
        <w:t xml:space="preserve"> Selanjutnya, analisis statistik mengungkapkan tingkat signifikansi di bawah 0</w:t>
      </w:r>
      <w:proofErr w:type="gramStart"/>
      <w:r w:rsidRPr="000D6AFE">
        <w:rPr>
          <w:rFonts w:ascii="Times New Roman" w:hAnsi="Times New Roman" w:cs="Times New Roman"/>
          <w:sz w:val="24"/>
        </w:rPr>
        <w:t>,05</w:t>
      </w:r>
      <w:proofErr w:type="gramEnd"/>
      <w:r w:rsidRPr="000D6AFE">
        <w:rPr>
          <w:rFonts w:ascii="Times New Roman" w:hAnsi="Times New Roman" w:cs="Times New Roman"/>
          <w:sz w:val="24"/>
        </w:rPr>
        <w:t xml:space="preserve"> (tepatnya, 0,017), sehingga memberikan dukungan tambahan untuk kekokohan korelasi ini.</w:t>
      </w:r>
    </w:p>
    <w:p w:rsidR="00F0181A" w:rsidRPr="004F098F" w:rsidRDefault="00F0181A" w:rsidP="00F0181A">
      <w:pPr>
        <w:jc w:val="both"/>
        <w:rPr>
          <w:rFonts w:ascii="Times New Roman" w:hAnsi="Times New Roman" w:cs="Times New Roman"/>
          <w:sz w:val="24"/>
        </w:rPr>
      </w:pPr>
      <w:r w:rsidRPr="00D27713">
        <w:rPr>
          <w:rFonts w:ascii="Times New Roman" w:hAnsi="Times New Roman" w:cs="Times New Roman"/>
          <w:sz w:val="24"/>
        </w:rPr>
        <w:t xml:space="preserve">Hipotesis ketiga diuji melalui penggunaan analisis regresi berganda, dengan penekanan khusus pada uji F. </w:t>
      </w:r>
      <w:r w:rsidRPr="00C9193F">
        <w:rPr>
          <w:rFonts w:ascii="Times New Roman" w:hAnsi="Times New Roman" w:cs="Times New Roman"/>
          <w:sz w:val="24"/>
        </w:rPr>
        <w:t xml:space="preserve">Hasil pengujian yang dilakukan untuk menguji hipotesis ketiga </w:t>
      </w:r>
      <w:r>
        <w:rPr>
          <w:rFonts w:ascii="Times New Roman" w:hAnsi="Times New Roman" w:cs="Times New Roman"/>
          <w:sz w:val="24"/>
        </w:rPr>
        <w:t>men</w:t>
      </w:r>
      <w:r w:rsidRPr="00713EBF">
        <w:rPr>
          <w:rFonts w:ascii="Times New Roman" w:hAnsi="Times New Roman" w:cs="Times New Roman"/>
          <w:sz w:val="24"/>
        </w:rPr>
        <w:t>unjukkan ada</w:t>
      </w:r>
      <w:r>
        <w:rPr>
          <w:rFonts w:ascii="Times New Roman" w:hAnsi="Times New Roman" w:cs="Times New Roman"/>
          <w:sz w:val="24"/>
        </w:rPr>
        <w:t>nya</w:t>
      </w:r>
      <w:r w:rsidRPr="00713EBF">
        <w:rPr>
          <w:rFonts w:ascii="Times New Roman" w:hAnsi="Times New Roman" w:cs="Times New Roman"/>
          <w:sz w:val="24"/>
        </w:rPr>
        <w:t xml:space="preserve"> korelasi </w:t>
      </w:r>
      <w:r>
        <w:rPr>
          <w:rFonts w:ascii="Times New Roman" w:hAnsi="Times New Roman" w:cs="Times New Roman"/>
          <w:sz w:val="24"/>
        </w:rPr>
        <w:t xml:space="preserve">dalam data </w:t>
      </w:r>
      <w:r w:rsidRPr="00713EBF">
        <w:rPr>
          <w:rFonts w:ascii="Times New Roman" w:hAnsi="Times New Roman" w:cs="Times New Roman"/>
          <w:sz w:val="24"/>
        </w:rPr>
        <w:t>variabel konsentrasi belajar dan lingkungan teman sebaya</w:t>
      </w:r>
      <w:r>
        <w:rPr>
          <w:rFonts w:ascii="Times New Roman" w:hAnsi="Times New Roman" w:cs="Times New Roman"/>
          <w:sz w:val="24"/>
        </w:rPr>
        <w:t xml:space="preserve"> dengan </w:t>
      </w:r>
      <w:proofErr w:type="gramStart"/>
      <w:r w:rsidRPr="00D27713">
        <w:rPr>
          <w:rFonts w:ascii="Times New Roman" w:hAnsi="Times New Roman" w:cs="Times New Roman"/>
          <w:sz w:val="24"/>
        </w:rPr>
        <w:t xml:space="preserve">nilai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r>
          <w:rPr>
            <w:rFonts w:ascii="Cambria Math" w:hAnsi="Cambria Math" w:cs="Times New Roman"/>
            <w:sz w:val="24"/>
            <w:szCs w:val="24"/>
          </w:rPr>
          <m:t>=9,761&gt;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=3,28</m:t>
        </m:r>
      </m:oMath>
      <w:r w:rsidRPr="00D27713">
        <w:rPr>
          <w:rFonts w:ascii="Times New Roman" w:hAnsi="Times New Roman" w:cs="Times New Roman"/>
          <w:sz w:val="24"/>
        </w:rPr>
        <w:t xml:space="preserve">. </w:t>
      </w:r>
      <w:r w:rsidRPr="00CE409A">
        <w:rPr>
          <w:rFonts w:ascii="Times New Roman" w:hAnsi="Times New Roman" w:cs="Times New Roman"/>
          <w:sz w:val="24"/>
        </w:rPr>
        <w:t xml:space="preserve">Selain itu, nilai signifikansi 0,000 lebih rendah dari </w:t>
      </w:r>
      <w:proofErr w:type="gramStart"/>
      <w:r w:rsidRPr="00CE409A">
        <w:rPr>
          <w:rFonts w:ascii="Times New Roman" w:hAnsi="Times New Roman" w:cs="Times New Roman"/>
          <w:sz w:val="24"/>
        </w:rPr>
        <w:t xml:space="preserve">taraf </w:t>
      </w:r>
      <w:proofErr w:type="gramEnd"/>
      <m:oMath>
        <m:r>
          <w:rPr>
            <w:rFonts w:ascii="Cambria Math" w:hAnsi="Cambria Math" w:cs="Times New Roman"/>
            <w:sz w:val="24"/>
          </w:rPr>
          <m:t>α</m:t>
        </m:r>
      </m:oMath>
      <w:r w:rsidRPr="00CE409A">
        <w:rPr>
          <w:rFonts w:ascii="Times New Roman" w:hAnsi="Times New Roman" w:cs="Times New Roman"/>
          <w:sz w:val="24"/>
        </w:rPr>
        <w:t xml:space="preserve">, yaitu </w:t>
      </w:r>
      <m:oMath>
        <m:r>
          <w:rPr>
            <w:rFonts w:ascii="Cambria Math" w:hAnsi="Cambria Math" w:cs="Times New Roman"/>
            <w:sz w:val="24"/>
          </w:rPr>
          <m:t>0,05</m:t>
        </m:r>
      </m:oMath>
      <w:r w:rsidRPr="00D27713">
        <w:rPr>
          <w:rFonts w:ascii="Times New Roman" w:hAnsi="Times New Roman" w:cs="Times New Roman"/>
          <w:sz w:val="24"/>
        </w:rPr>
        <w:t xml:space="preserve">. </w:t>
      </w:r>
      <w:proofErr w:type="gramStart"/>
      <w:r w:rsidRPr="000D6AFE">
        <w:rPr>
          <w:rFonts w:ascii="Times New Roman" w:hAnsi="Times New Roman" w:cs="Times New Roman"/>
          <w:sz w:val="24"/>
        </w:rPr>
        <w:t xml:space="preserve">Berdasarkan analisis yang diberikan, dapat </w:t>
      </w:r>
      <w:r w:rsidRPr="000D6AFE">
        <w:rPr>
          <w:rFonts w:ascii="Times New Roman" w:hAnsi="Times New Roman" w:cs="Times New Roman"/>
          <w:sz w:val="24"/>
        </w:rPr>
        <w:lastRenderedPageBreak/>
        <w:t>disimpulkan bahwa hipotesis ketiga terbukti</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Pr="00153A6C">
        <w:rPr>
          <w:rFonts w:ascii="Times New Roman" w:hAnsi="Times New Roman" w:cs="Times New Roman"/>
          <w:sz w:val="24"/>
        </w:rPr>
        <w:t>Hasil ini menunjukkan adanya korelasi yang kuat dan signifikan secara statistik antara tingkat konsentrasi dalam pembelajaran dan lingkungan teman sebaya terhadap hasil belajar matematika.</w:t>
      </w:r>
      <w:proofErr w:type="gramEnd"/>
      <w:r w:rsidRPr="00153A6C">
        <w:rPr>
          <w:rFonts w:ascii="Times New Roman" w:hAnsi="Times New Roman" w:cs="Times New Roman"/>
          <w:sz w:val="24"/>
        </w:rPr>
        <w:t> </w:t>
      </w:r>
      <w:r w:rsidRPr="00D27713">
        <w:rPr>
          <w:rFonts w:ascii="Times New Roman" w:hAnsi="Times New Roman" w:cs="Times New Roman"/>
          <w:sz w:val="24"/>
        </w:rPr>
        <w:t>Menurut analisis data, tela</w:t>
      </w:r>
      <w:r>
        <w:rPr>
          <w:rFonts w:ascii="Times New Roman" w:hAnsi="Times New Roman" w:cs="Times New Roman"/>
          <w:sz w:val="24"/>
        </w:rPr>
        <w:t>h diperoleh</w:t>
      </w:r>
      <w:r w:rsidRPr="00D27713">
        <w:rPr>
          <w:rFonts w:ascii="Times New Roman" w:hAnsi="Times New Roman" w:cs="Times New Roman"/>
          <w:sz w:val="24"/>
        </w:rPr>
        <w:t xml:space="preserve"> bahwa koefisien determinasi </w:t>
      </w:r>
      <w:r>
        <w:rPr>
          <w:rFonts w:ascii="Times New Roman" w:hAnsi="Times New Roman" w:cs="Times New Roman"/>
          <w:sz w:val="24"/>
          <w:szCs w:val="24"/>
        </w:rPr>
        <w:t>(</w:t>
      </w:r>
      <m:oMath>
        <m:sSup>
          <m:sSupPr>
            <m:ctrlPr>
              <w:rPr>
                <w:rFonts w:ascii="Cambria Math" w:hAnsi="Cambria Math" w:cs="Times New Roman"/>
                <w:i/>
                <w:sz w:val="24"/>
              </w:rPr>
            </m:ctrlPr>
          </m:sSupPr>
          <m:e>
            <m:r>
              <w:rPr>
                <w:rFonts w:ascii="Cambria Math" w:hAnsi="Cambria Math" w:cs="Times New Roman"/>
                <w:sz w:val="24"/>
              </w:rPr>
              <m:t>R</m:t>
            </m:r>
          </m:e>
          <m:sup>
            <m:r>
              <w:rPr>
                <w:rFonts w:ascii="Cambria Math" w:hAnsi="Cambria Math" w:cs="Times New Roman"/>
                <w:sz w:val="24"/>
              </w:rPr>
              <m:t>2</m:t>
            </m:r>
          </m:sup>
        </m:sSup>
      </m:oMath>
      <w:proofErr w:type="gramStart"/>
      <w:r>
        <w:rPr>
          <w:rFonts w:ascii="Times New Roman" w:hAnsi="Times New Roman" w:cs="Times New Roman"/>
          <w:sz w:val="24"/>
          <w:szCs w:val="24"/>
        </w:rPr>
        <w:t xml:space="preserve">) </w:t>
      </w:r>
      <w:r w:rsidRPr="00D27713">
        <w:rPr>
          <w:rFonts w:ascii="Times New Roman" w:hAnsi="Times New Roman" w:cs="Times New Roman"/>
          <w:sz w:val="24"/>
        </w:rPr>
        <w:t xml:space="preserve"> adalah</w:t>
      </w:r>
      <w:proofErr w:type="gramEnd"/>
      <w:r w:rsidRPr="00D27713">
        <w:rPr>
          <w:rFonts w:ascii="Times New Roman" w:hAnsi="Times New Roman" w:cs="Times New Roman"/>
          <w:sz w:val="24"/>
        </w:rPr>
        <w:t xml:space="preserve"> 0,379. Nilai ini menunjukkan bahwa gabungan pengaruh konsentrasi belajar dan lingkungan teman sebaya menjelaskan sekitar 37</w:t>
      </w:r>
      <w:proofErr w:type="gramStart"/>
      <w:r w:rsidRPr="00D27713">
        <w:rPr>
          <w:rFonts w:ascii="Times New Roman" w:hAnsi="Times New Roman" w:cs="Times New Roman"/>
          <w:sz w:val="24"/>
        </w:rPr>
        <w:t>,9</w:t>
      </w:r>
      <w:proofErr w:type="gramEnd"/>
      <w:r w:rsidRPr="00D27713">
        <w:rPr>
          <w:rFonts w:ascii="Times New Roman" w:hAnsi="Times New Roman" w:cs="Times New Roman"/>
          <w:sz w:val="24"/>
        </w:rPr>
        <w:t xml:space="preserve">% dari perbedaan hasil belajar matematika yang teramati. </w:t>
      </w:r>
      <w:r w:rsidRPr="00E322A6">
        <w:rPr>
          <w:rFonts w:ascii="Times New Roman" w:hAnsi="Times New Roman" w:cs="Times New Roman"/>
          <w:sz w:val="24"/>
        </w:rPr>
        <w:t>Karena itu, sangat penting untuk menyadari fakta bahwa 62</w:t>
      </w:r>
      <w:proofErr w:type="gramStart"/>
      <w:r w:rsidRPr="00E322A6">
        <w:rPr>
          <w:rFonts w:ascii="Times New Roman" w:hAnsi="Times New Roman" w:cs="Times New Roman"/>
          <w:sz w:val="24"/>
        </w:rPr>
        <w:t>,13</w:t>
      </w:r>
      <w:proofErr w:type="gramEnd"/>
      <w:r w:rsidRPr="00E322A6">
        <w:rPr>
          <w:rFonts w:ascii="Times New Roman" w:hAnsi="Times New Roman" w:cs="Times New Roman"/>
          <w:sz w:val="24"/>
        </w:rPr>
        <w:t xml:space="preserve">% varian yang tersisa mungkin disebabkan oleh faktor lain yang tidak dieksplorasi dalam konteks studi khusus ini. </w:t>
      </w:r>
      <w:proofErr w:type="gramStart"/>
      <w:r w:rsidRPr="00E322A6">
        <w:rPr>
          <w:rFonts w:ascii="Times New Roman" w:hAnsi="Times New Roman" w:cs="Times New Roman"/>
          <w:sz w:val="24"/>
        </w:rPr>
        <w:t>Hasil penyelidikan ini memberikan validitas empiris terhadap hipotesis yang dikembangkan oleh Slameto (2015).</w:t>
      </w:r>
      <w:proofErr w:type="gramEnd"/>
      <w:r w:rsidRPr="00D27713">
        <w:rPr>
          <w:rFonts w:ascii="Times New Roman" w:hAnsi="Times New Roman" w:cs="Times New Roman"/>
          <w:sz w:val="24"/>
        </w:rPr>
        <w:t xml:space="preserve"> </w:t>
      </w:r>
      <w:proofErr w:type="gramStart"/>
      <w:r w:rsidRPr="00D27713">
        <w:rPr>
          <w:rFonts w:ascii="Times New Roman" w:hAnsi="Times New Roman" w:cs="Times New Roman"/>
          <w:sz w:val="24"/>
        </w:rPr>
        <w:t>yang</w:t>
      </w:r>
      <w:proofErr w:type="gramEnd"/>
      <w:r w:rsidRPr="00D27713">
        <w:rPr>
          <w:rFonts w:ascii="Times New Roman" w:hAnsi="Times New Roman" w:cs="Times New Roman"/>
          <w:sz w:val="24"/>
        </w:rPr>
        <w:t xml:space="preserve"> berpendapat bahwa kinerja siswa dalam matematika terkait erat dengan banyak faktor yang memengaruhi hasil pendidikan mereka. </w:t>
      </w:r>
      <w:proofErr w:type="gramStart"/>
      <w:r w:rsidRPr="000D6AFE">
        <w:rPr>
          <w:rFonts w:ascii="Times New Roman" w:hAnsi="Times New Roman" w:cs="Times New Roman"/>
          <w:sz w:val="24"/>
        </w:rPr>
        <w:t>Faktor-faktor yang dipertimbangkan mencakup pengaruh internal dan eksternal.</w:t>
      </w:r>
      <w:proofErr w:type="gramEnd"/>
      <w:r w:rsidRPr="000D6AFE">
        <w:rPr>
          <w:rFonts w:ascii="Times New Roman" w:hAnsi="Times New Roman" w:cs="Times New Roman"/>
          <w:sz w:val="24"/>
        </w:rPr>
        <w:t xml:space="preserve"> </w:t>
      </w:r>
      <w:proofErr w:type="gramStart"/>
      <w:r>
        <w:rPr>
          <w:rFonts w:ascii="Times New Roman" w:hAnsi="Times New Roman" w:cs="Times New Roman"/>
          <w:sz w:val="24"/>
        </w:rPr>
        <w:t>Penelitian ini bertujuan</w:t>
      </w:r>
      <w:r w:rsidRPr="00C9193F">
        <w:rPr>
          <w:rFonts w:ascii="Times New Roman" w:hAnsi="Times New Roman" w:cs="Times New Roman"/>
          <w:sz w:val="24"/>
        </w:rPr>
        <w:t xml:space="preserve"> untuk menyelidiki dan mendapatkan pemahaman tentang dampak berbagai faktor, baik internal maupun eksternal, terhadap kemampuan siswa untuk mencapai hasil belajar matematika.</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Ketika mempertimbangkan aspek konsentrasi belajar, penting untuk diketahui bahwa faktor ini diklasifikasikan sebagai variabel internal.</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Sebaliknya, lingkungan teman sebaya dikategorikan sebagai faktor eksternal jika mempertimbangkan pengaruhnya.</w:t>
      </w:r>
      <w:proofErr w:type="gramEnd"/>
      <w:r w:rsidRPr="000D6AFE">
        <w:rPr>
          <w:rFonts w:ascii="Times New Roman" w:hAnsi="Times New Roman" w:cs="Times New Roman"/>
          <w:sz w:val="24"/>
        </w:rPr>
        <w:t xml:space="preserve"> </w:t>
      </w:r>
      <w:proofErr w:type="gramStart"/>
      <w:r>
        <w:rPr>
          <w:rFonts w:ascii="Times New Roman" w:hAnsi="Times New Roman" w:cs="Times New Roman"/>
          <w:sz w:val="24"/>
        </w:rPr>
        <w:t>M</w:t>
      </w:r>
      <w:r w:rsidRPr="000D6AFE">
        <w:rPr>
          <w:rFonts w:ascii="Times New Roman" w:hAnsi="Times New Roman" w:cs="Times New Roman"/>
          <w:sz w:val="24"/>
        </w:rPr>
        <w:t>enyelidiki dampak dari berbagai faktor prestasi akademik dalam domain matematika</w:t>
      </w:r>
      <w:r>
        <w:rPr>
          <w:rFonts w:ascii="Times New Roman" w:hAnsi="Times New Roman" w:cs="Times New Roman"/>
          <w:sz w:val="24"/>
        </w:rPr>
        <w:t xml:space="preserve"> merupakan tujuan dari penelitian ini</w:t>
      </w:r>
      <w:r w:rsidRPr="000D6AFE">
        <w:rPr>
          <w:rFonts w:ascii="Times New Roman" w:hAnsi="Times New Roman" w:cs="Times New Roman"/>
          <w:sz w:val="24"/>
        </w:rPr>
        <w:t>.</w:t>
      </w:r>
      <w:proofErr w:type="gramEnd"/>
      <w:r w:rsidRPr="00D27713">
        <w:rPr>
          <w:rFonts w:ascii="Times New Roman" w:hAnsi="Times New Roman" w:cs="Times New Roman"/>
          <w:sz w:val="24"/>
        </w:rPr>
        <w:t xml:space="preserve"> Berdasarkan data yang diberikan, kita dapat menarik kesimpulan bahwa siswa yang menunjukkan tingkat konsentrasi yang tinggi selama pembelajaran mereka dan menerima dukungan positif dari teman sebayanya lebih cenderung menunjukkan motivasi tinggi untuk meningkatkan fokus dan akurasi mereka saat terlibat dalam proses </w:t>
      </w:r>
      <w:r w:rsidRPr="00D27713">
        <w:rPr>
          <w:rFonts w:ascii="Times New Roman" w:hAnsi="Times New Roman" w:cs="Times New Roman"/>
          <w:sz w:val="24"/>
        </w:rPr>
        <w:lastRenderedPageBreak/>
        <w:t xml:space="preserve">pembelajaran. </w:t>
      </w:r>
      <w:r w:rsidRPr="000D6AFE">
        <w:rPr>
          <w:rFonts w:ascii="Times New Roman" w:hAnsi="Times New Roman" w:cs="Times New Roman"/>
          <w:sz w:val="24"/>
        </w:rPr>
        <w:t xml:space="preserve">Selain itu, penciptaan lingkungan yang kondusif untuk pembelajaran diantisipasi </w:t>
      </w:r>
      <w:proofErr w:type="gramStart"/>
      <w:r w:rsidRPr="000D6AFE">
        <w:rPr>
          <w:rFonts w:ascii="Times New Roman" w:hAnsi="Times New Roman" w:cs="Times New Roman"/>
          <w:sz w:val="24"/>
        </w:rPr>
        <w:t>akan</w:t>
      </w:r>
      <w:proofErr w:type="gramEnd"/>
      <w:r w:rsidRPr="000D6AFE">
        <w:rPr>
          <w:rFonts w:ascii="Times New Roman" w:hAnsi="Times New Roman" w:cs="Times New Roman"/>
          <w:sz w:val="24"/>
        </w:rPr>
        <w:t xml:space="preserve"> memberikan dampak yang signifikan terhadap peningkatan prestasi akademik secara keseluruhan di bidang matematika. </w:t>
      </w:r>
      <w:proofErr w:type="gramStart"/>
      <w:r w:rsidRPr="000D6AFE">
        <w:rPr>
          <w:rFonts w:ascii="Times New Roman" w:hAnsi="Times New Roman" w:cs="Times New Roman"/>
          <w:sz w:val="24"/>
        </w:rPr>
        <w:t>Sangat penting untuk mengakui bahwa siswa yang mengalami rasa nyaman lebih cenderung untuk terlibat secara efektif dengan materi pembelajaran dan instruksi yang disajikan kepada mereka.</w:t>
      </w:r>
      <w:proofErr w:type="gramEnd"/>
      <w:r w:rsidRPr="000D6AFE">
        <w:rPr>
          <w:rFonts w:ascii="Times New Roman" w:hAnsi="Times New Roman" w:cs="Times New Roman"/>
          <w:sz w:val="24"/>
        </w:rPr>
        <w:t xml:space="preserve"> </w:t>
      </w:r>
      <w:proofErr w:type="gramStart"/>
      <w:r w:rsidRPr="000D6AFE">
        <w:rPr>
          <w:rFonts w:ascii="Times New Roman" w:hAnsi="Times New Roman" w:cs="Times New Roman"/>
          <w:sz w:val="24"/>
        </w:rPr>
        <w:t>Oleh karena itu, diharapkan tingkat prestasi belajar matematika siswa dapat dimaksimalkan.</w:t>
      </w:r>
      <w:proofErr w:type="gramEnd"/>
    </w:p>
    <w:p w:rsidR="00606DE2" w:rsidRPr="006E028B" w:rsidRDefault="00606DE2" w:rsidP="00606DE2">
      <w:pPr>
        <w:spacing w:before="120" w:after="120" w:line="276" w:lineRule="auto"/>
        <w:ind w:firstLine="0"/>
        <w:rPr>
          <w:rFonts w:ascii="Bookman Old Style" w:eastAsia="Times New Roman" w:hAnsi="Bookman Old Style" w:cs="Times New Roman"/>
          <w:b/>
          <w:u w:val="single"/>
        </w:rPr>
      </w:pPr>
      <w:r w:rsidRPr="006E028B">
        <w:rPr>
          <w:rFonts w:ascii="Bookman Old Style" w:eastAsia="Times New Roman" w:hAnsi="Bookman Old Style" w:cs="Times New Roman"/>
          <w:b/>
          <w:u w:val="single"/>
          <w:lang w:val="id-ID"/>
        </w:rPr>
        <w:t>S</w:t>
      </w:r>
      <w:r w:rsidRPr="006E028B">
        <w:rPr>
          <w:rFonts w:ascii="Bookman Old Style" w:eastAsia="Times New Roman" w:hAnsi="Bookman Old Style" w:cs="Times New Roman"/>
          <w:b/>
          <w:u w:val="single"/>
        </w:rPr>
        <w:t xml:space="preserve">IMPULAN </w:t>
      </w:r>
    </w:p>
    <w:p w:rsidR="00F0181A" w:rsidRDefault="00F0181A" w:rsidP="00F0181A">
      <w:pPr>
        <w:ind w:firstLine="567"/>
        <w:jc w:val="both"/>
        <w:rPr>
          <w:rFonts w:ascii="Times New Roman" w:eastAsia="Times New Roman" w:hAnsi="Times New Roman" w:cs="Times New Roman"/>
          <w:sz w:val="24"/>
          <w:szCs w:val="24"/>
        </w:rPr>
      </w:pPr>
      <w:r w:rsidRPr="0076760D">
        <w:rPr>
          <w:rFonts w:ascii="Times New Roman" w:hAnsi="Times New Roman" w:cs="Times New Roman"/>
          <w:sz w:val="24"/>
        </w:rPr>
        <w:t>Kesimpulan berikut dapat dibuat sehubungan dengan</w:t>
      </w:r>
      <w:r>
        <w:rPr>
          <w:rFonts w:ascii="Times New Roman" w:hAnsi="Times New Roman" w:cs="Times New Roman"/>
          <w:sz w:val="24"/>
        </w:rPr>
        <w:t xml:space="preserve"> hasil percobaan yang dilakukan</w:t>
      </w:r>
      <w:r w:rsidRPr="000D6AFE">
        <w:rPr>
          <w:rFonts w:ascii="Times New Roman" w:hAnsi="Times New Roman" w:cs="Times New Roman"/>
          <w:sz w:val="24"/>
        </w:rPr>
        <w:t>: Hubungan antara konsentrasi belajar dan hasil belajar matematika ditemukan positif dan signifikan secara statistik</w:t>
      </w:r>
      <w:r>
        <w:rPr>
          <w:rFonts w:ascii="Times New Roman" w:hAnsi="Times New Roman" w:cs="Times New Roman"/>
          <w:sz w:val="24"/>
        </w:rPr>
        <w:t>, t</w:t>
      </w:r>
      <w:r w:rsidRPr="00D27713">
        <w:rPr>
          <w:rFonts w:ascii="Times New Roman" w:hAnsi="Times New Roman" w:cs="Times New Roman"/>
          <w:sz w:val="24"/>
        </w:rPr>
        <w:t xml:space="preserve">erlihat </w:t>
      </w:r>
      <w:proofErr w:type="gramStart"/>
      <w:r w:rsidRPr="00D27713">
        <w:rPr>
          <w:rFonts w:ascii="Times New Roman" w:hAnsi="Times New Roman" w:cs="Times New Roman"/>
          <w:sz w:val="24"/>
        </w:rPr>
        <w:t xml:space="preserve">dari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=4,013&gt;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=2,034</m:t>
        </m:r>
      </m:oMath>
      <w:r w:rsidRPr="00D27713">
        <w:rPr>
          <w:rFonts w:ascii="Times New Roman" w:hAnsi="Times New Roman" w:cs="Times New Roman"/>
          <w:sz w:val="24"/>
        </w:rPr>
        <w:t xml:space="preserve">, </w:t>
      </w:r>
      <w:r w:rsidRPr="000D6AFE">
        <w:rPr>
          <w:rFonts w:ascii="Times New Roman" w:hAnsi="Times New Roman" w:cs="Times New Roman"/>
          <w:sz w:val="24"/>
        </w:rPr>
        <w:t>Nilai sig</w:t>
      </w:r>
      <w:r>
        <w:rPr>
          <w:rFonts w:ascii="Times New Roman" w:hAnsi="Times New Roman" w:cs="Times New Roman"/>
          <w:sz w:val="24"/>
        </w:rPr>
        <w:t>.</w:t>
      </w:r>
      <w:r w:rsidRPr="000D6AFE">
        <w:rPr>
          <w:rFonts w:ascii="Times New Roman" w:hAnsi="Times New Roman" w:cs="Times New Roman"/>
          <w:sz w:val="24"/>
        </w:rPr>
        <w:t xml:space="preserve"> </w:t>
      </w:r>
      <m:oMath>
        <m:r>
          <w:rPr>
            <w:rFonts w:ascii="Cambria Math" w:hAnsi="Cambria Math" w:cs="Times New Roman"/>
            <w:sz w:val="24"/>
          </w:rPr>
          <m:t>0,000 &lt;</m:t>
        </m:r>
      </m:oMath>
      <w:r w:rsidRPr="000D6AFE">
        <w:rPr>
          <w:rFonts w:ascii="Times New Roman" w:hAnsi="Times New Roman" w:cs="Times New Roman"/>
          <w:sz w:val="24"/>
        </w:rPr>
        <w:t xml:space="preserve"> tingkat sig</w:t>
      </w:r>
      <w:r>
        <w:rPr>
          <w:rFonts w:ascii="Times New Roman" w:hAnsi="Times New Roman" w:cs="Times New Roman"/>
          <w:sz w:val="24"/>
        </w:rPr>
        <w:t>.</w:t>
      </w:r>
      <w:r w:rsidRPr="000D6AFE">
        <w:rPr>
          <w:rFonts w:ascii="Times New Roman" w:hAnsi="Times New Roman" w:cs="Times New Roman"/>
          <w:sz w:val="24"/>
        </w:rPr>
        <w:t xml:space="preserve"> </w:t>
      </w:r>
      <m:oMath>
        <m:r>
          <w:rPr>
            <w:rFonts w:ascii="Cambria Math" w:hAnsi="Cambria Math" w:cs="Times New Roman"/>
            <w:sz w:val="24"/>
          </w:rPr>
          <m:t>0,05</m:t>
        </m:r>
      </m:oMath>
      <w:r w:rsidRPr="000D6AFE">
        <w:rPr>
          <w:rFonts w:ascii="Times New Roman" w:hAnsi="Times New Roman" w:cs="Times New Roman"/>
          <w:sz w:val="24"/>
        </w:rPr>
        <w:t xml:space="preserve">. </w:t>
      </w:r>
      <w:proofErr w:type="gramStart"/>
      <w:r w:rsidRPr="000D6AFE">
        <w:rPr>
          <w:rFonts w:ascii="Times New Roman" w:hAnsi="Times New Roman" w:cs="Times New Roman"/>
          <w:sz w:val="24"/>
        </w:rPr>
        <w:t xml:space="preserve">Selain itu, terdapat korelasi yang kuat dan signifikan secara statistik antara lingkungan teman sebaya dan </w:t>
      </w:r>
      <w:r>
        <w:rPr>
          <w:rFonts w:ascii="Times New Roman" w:hAnsi="Times New Roman" w:cs="Times New Roman"/>
          <w:sz w:val="24"/>
        </w:rPr>
        <w:t>hasil belajar</w:t>
      </w:r>
      <w:r w:rsidRPr="000D6AFE">
        <w:rPr>
          <w:rFonts w:ascii="Times New Roman" w:hAnsi="Times New Roman" w:cs="Times New Roman"/>
          <w:sz w:val="24"/>
        </w:rPr>
        <w:t xml:space="preserve"> dalam matematika.</w:t>
      </w:r>
      <w:proofErr w:type="gramEnd"/>
      <w:r w:rsidRPr="00D27713">
        <w:rPr>
          <w:rFonts w:ascii="Times New Roman" w:hAnsi="Times New Roman" w:cs="Times New Roman"/>
          <w:sz w:val="24"/>
        </w:rPr>
        <w:t xml:space="preserve"> Hal ini didukung oleh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=3,096&gt;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=2,034</m:t>
        </m:r>
      </m:oMath>
      <w:r w:rsidRPr="00D27713">
        <w:rPr>
          <w:rFonts w:ascii="Times New Roman" w:hAnsi="Times New Roman" w:cs="Times New Roman"/>
          <w:sz w:val="24"/>
        </w:rPr>
        <w:t xml:space="preserve"> </w:t>
      </w:r>
      <w:r w:rsidRPr="001F7016">
        <w:rPr>
          <w:rFonts w:ascii="Times New Roman" w:hAnsi="Times New Roman" w:cs="Times New Roman"/>
          <w:sz w:val="24"/>
        </w:rPr>
        <w:t>Nilai sig</w:t>
      </w:r>
      <w:r>
        <w:rPr>
          <w:rFonts w:ascii="Times New Roman" w:hAnsi="Times New Roman" w:cs="Times New Roman"/>
          <w:sz w:val="24"/>
        </w:rPr>
        <w:t>.</w:t>
      </w:r>
      <w:r w:rsidRPr="001F7016">
        <w:rPr>
          <w:rFonts w:ascii="Times New Roman" w:hAnsi="Times New Roman" w:cs="Times New Roman"/>
          <w:sz w:val="24"/>
        </w:rPr>
        <w:t xml:space="preserve"> yang diperoleh sebesar </w:t>
      </w:r>
      <m:oMath>
        <m:r>
          <w:rPr>
            <w:rFonts w:ascii="Cambria Math" w:hAnsi="Cambria Math" w:cs="Times New Roman"/>
            <w:sz w:val="24"/>
          </w:rPr>
          <m:t>0,004</m:t>
        </m:r>
      </m:oMath>
      <w:r w:rsidRPr="001F7016">
        <w:rPr>
          <w:rFonts w:ascii="Times New Roman" w:hAnsi="Times New Roman" w:cs="Times New Roman"/>
          <w:sz w:val="24"/>
        </w:rPr>
        <w:t xml:space="preserve"> secara statistik signifikan, karena </w:t>
      </w:r>
      <w:r>
        <w:rPr>
          <w:rFonts w:ascii="Times New Roman" w:hAnsi="Times New Roman" w:cs="Times New Roman"/>
          <w:sz w:val="24"/>
        </w:rPr>
        <w:t>&lt;</w:t>
      </w:r>
      <w:r w:rsidRPr="001F7016">
        <w:rPr>
          <w:rFonts w:ascii="Times New Roman" w:hAnsi="Times New Roman" w:cs="Times New Roman"/>
          <w:sz w:val="24"/>
        </w:rPr>
        <w:t xml:space="preserve"> tingkat sig</w:t>
      </w:r>
      <w:r>
        <w:rPr>
          <w:rFonts w:ascii="Times New Roman" w:hAnsi="Times New Roman" w:cs="Times New Roman"/>
          <w:sz w:val="24"/>
        </w:rPr>
        <w:t>.</w:t>
      </w:r>
      <w:r w:rsidRPr="001F7016">
        <w:rPr>
          <w:rFonts w:ascii="Times New Roman" w:hAnsi="Times New Roman" w:cs="Times New Roman"/>
          <w:sz w:val="24"/>
        </w:rPr>
        <w:t xml:space="preserve"> yang telah ditetapkan </w:t>
      </w:r>
      <w:proofErr w:type="gramStart"/>
      <w:r w:rsidRPr="001F7016">
        <w:rPr>
          <w:rFonts w:ascii="Times New Roman" w:hAnsi="Times New Roman" w:cs="Times New Roman"/>
          <w:sz w:val="24"/>
        </w:rPr>
        <w:t xml:space="preserve">sebesar </w:t>
      </w:r>
      <w:proofErr w:type="gramEnd"/>
      <m:oMath>
        <m:r>
          <w:rPr>
            <w:rFonts w:ascii="Cambria Math" w:hAnsi="Cambria Math" w:cs="Times New Roman"/>
            <w:sz w:val="24"/>
          </w:rPr>
          <m:t>0,05</m:t>
        </m:r>
      </m:oMath>
      <w:r w:rsidRPr="001F7016">
        <w:rPr>
          <w:rFonts w:ascii="Times New Roman" w:hAnsi="Times New Roman" w:cs="Times New Roman"/>
          <w:sz w:val="24"/>
        </w:rPr>
        <w:t xml:space="preserve">. </w:t>
      </w:r>
      <w:proofErr w:type="gramStart"/>
      <w:r w:rsidRPr="001F7016">
        <w:rPr>
          <w:rFonts w:ascii="Times New Roman" w:hAnsi="Times New Roman" w:cs="Times New Roman"/>
          <w:sz w:val="24"/>
        </w:rPr>
        <w:t>Pada akhirnya, penggabungan konsentrasi belajar dan lingkungan teman sebaya menghasilkan dampak yang patut diperhatikan dan konstruktif pada hasil belajar matematika.</w:t>
      </w:r>
      <w:proofErr w:type="gramEnd"/>
      <w:r w:rsidRPr="001F7016">
        <w:rPr>
          <w:rFonts w:ascii="Times New Roman" w:hAnsi="Times New Roman" w:cs="Times New Roman"/>
          <w:sz w:val="24"/>
        </w:rPr>
        <w:t xml:space="preserve"> </w:t>
      </w:r>
      <w:proofErr w:type="gramStart"/>
      <w:r>
        <w:rPr>
          <w:rFonts w:ascii="Times New Roman" w:hAnsi="Times New Roman" w:cs="Times New Roman"/>
          <w:sz w:val="24"/>
        </w:rPr>
        <w:t>Hal ini ditunjukan dengan nilai</w:t>
      </w:r>
      <w:r w:rsidRPr="001F7016">
        <w:rPr>
          <w:rFonts w:ascii="Times New Roman" w:hAnsi="Times New Roman" w:cs="Times New Roman"/>
          <w:sz w:val="24"/>
        </w:rPr>
        <w:t>.</w:t>
      </w:r>
      <w:proofErr w:type="gramEnd"/>
      <w:r w:rsidRPr="00D27713">
        <w:rPr>
          <w:rFonts w:ascii="Times New Roman" w:hAnsi="Times New Roman" w:cs="Times New Roman"/>
          <w:sz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r>
          <w:rPr>
            <w:rFonts w:ascii="Cambria Math" w:hAnsi="Cambria Math" w:cs="Times New Roman"/>
            <w:sz w:val="24"/>
            <w:szCs w:val="24"/>
          </w:rPr>
          <m:t>=9,761&gt;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=3,28</m:t>
        </m:r>
      </m:oMath>
      <w:r w:rsidRPr="00D27713">
        <w:rPr>
          <w:rFonts w:ascii="Times New Roman" w:hAnsi="Times New Roman" w:cs="Times New Roman"/>
          <w:sz w:val="24"/>
        </w:rPr>
        <w:t xml:space="preserve"> </w:t>
      </w:r>
      <w:r w:rsidRPr="001F7016">
        <w:rPr>
          <w:rFonts w:ascii="Times New Roman" w:hAnsi="Times New Roman" w:cs="Times New Roman"/>
          <w:sz w:val="24"/>
        </w:rPr>
        <w:t>Nilai sig</w:t>
      </w:r>
      <w:r>
        <w:rPr>
          <w:rFonts w:ascii="Times New Roman" w:hAnsi="Times New Roman" w:cs="Times New Roman"/>
          <w:sz w:val="24"/>
        </w:rPr>
        <w:t>.</w:t>
      </w:r>
      <w:r w:rsidRPr="001F7016">
        <w:rPr>
          <w:rFonts w:ascii="Times New Roman" w:hAnsi="Times New Roman" w:cs="Times New Roman"/>
          <w:sz w:val="24"/>
        </w:rPr>
        <w:t xml:space="preserve"> yang diperoleh sebesar </w:t>
      </w:r>
      <m:oMath>
        <m:r>
          <w:rPr>
            <w:rFonts w:ascii="Cambria Math" w:hAnsi="Cambria Math" w:cs="Times New Roman"/>
            <w:sz w:val="24"/>
          </w:rPr>
          <m:t>0,000 &lt;</m:t>
        </m:r>
      </m:oMath>
      <w:r w:rsidRPr="001F7016">
        <w:rPr>
          <w:rFonts w:ascii="Times New Roman" w:hAnsi="Times New Roman" w:cs="Times New Roman"/>
          <w:sz w:val="24"/>
        </w:rPr>
        <w:t xml:space="preserve"> tingkat sig</w:t>
      </w:r>
      <w:r>
        <w:rPr>
          <w:rFonts w:ascii="Times New Roman" w:hAnsi="Times New Roman" w:cs="Times New Roman"/>
          <w:sz w:val="24"/>
        </w:rPr>
        <w:t>.</w:t>
      </w:r>
      <w:r w:rsidRPr="001F7016">
        <w:rPr>
          <w:rFonts w:ascii="Times New Roman" w:hAnsi="Times New Roman" w:cs="Times New Roman"/>
          <w:sz w:val="24"/>
        </w:rPr>
        <w:t xml:space="preserve"> yang telah ditetapkan </w:t>
      </w:r>
      <w:proofErr w:type="gramStart"/>
      <w:r w:rsidRPr="001F7016">
        <w:rPr>
          <w:rFonts w:ascii="Times New Roman" w:hAnsi="Times New Roman" w:cs="Times New Roman"/>
          <w:sz w:val="24"/>
        </w:rPr>
        <w:t xml:space="preserve">sebesar </w:t>
      </w:r>
      <w:proofErr w:type="gramEnd"/>
      <m:oMath>
        <m:r>
          <w:rPr>
            <w:rFonts w:ascii="Cambria Math" w:hAnsi="Cambria Math" w:cs="Times New Roman"/>
            <w:sz w:val="24"/>
          </w:rPr>
          <m:t>0,05</m:t>
        </m:r>
      </m:oMath>
      <w:r w:rsidRPr="001F7016">
        <w:rPr>
          <w:rFonts w:ascii="Times New Roman" w:hAnsi="Times New Roman" w:cs="Times New Roman"/>
          <w:sz w:val="24"/>
        </w:rPr>
        <w:t xml:space="preserve">. </w:t>
      </w:r>
      <w:proofErr w:type="gramStart"/>
      <w:r w:rsidRPr="0076760D">
        <w:rPr>
          <w:rFonts w:ascii="Times New Roman" w:hAnsi="Times New Roman" w:cs="Times New Roman"/>
          <w:sz w:val="24"/>
        </w:rPr>
        <w:t xml:space="preserve">Hasil penelitian menunjukkan bahwa variabel konsentrasi belajar dan lingkungan teman sebaya memberikan kontribusi yang signifikan sebesar </w:t>
      </w:r>
      <m:oMath>
        <m:r>
          <w:rPr>
            <w:rFonts w:ascii="Cambria Math" w:hAnsi="Cambria Math" w:cs="Times New Roman"/>
            <w:sz w:val="24"/>
          </w:rPr>
          <m:t>37,87%</m:t>
        </m:r>
      </m:oMath>
      <w:r w:rsidRPr="0076760D">
        <w:rPr>
          <w:rFonts w:ascii="Times New Roman" w:hAnsi="Times New Roman" w:cs="Times New Roman"/>
          <w:sz w:val="24"/>
        </w:rPr>
        <w:t xml:space="preserve"> terhadap hasil belajar matematika.</w:t>
      </w:r>
      <w:proofErr w:type="gramEnd"/>
      <w:r w:rsidRPr="001F7016">
        <w:rPr>
          <w:rFonts w:ascii="Times New Roman" w:hAnsi="Times New Roman" w:cs="Times New Roman"/>
          <w:sz w:val="24"/>
        </w:rPr>
        <w:t xml:space="preserve"> </w:t>
      </w:r>
      <w:proofErr w:type="gramStart"/>
      <w:r w:rsidRPr="001F7016">
        <w:rPr>
          <w:rFonts w:ascii="Times New Roman" w:hAnsi="Times New Roman" w:cs="Times New Roman"/>
          <w:sz w:val="24"/>
        </w:rPr>
        <w:t xml:space="preserve">Sangat penting untuk mengakui bahwa sisa </w:t>
      </w:r>
      <m:oMath>
        <m:r>
          <w:rPr>
            <w:rFonts w:ascii="Cambria Math" w:hAnsi="Cambria Math" w:cs="Times New Roman"/>
            <w:sz w:val="24"/>
          </w:rPr>
          <m:t>62,13%</m:t>
        </m:r>
      </m:oMath>
      <w:r w:rsidRPr="001F7016">
        <w:rPr>
          <w:rFonts w:ascii="Times New Roman" w:hAnsi="Times New Roman" w:cs="Times New Roman"/>
          <w:sz w:val="24"/>
        </w:rPr>
        <w:t xml:space="preserve"> dari hasil dipengaruhi oleh faktor tambahan yang tidak diselidiki dalam penelitian.</w:t>
      </w:r>
      <w:proofErr w:type="gramEnd"/>
    </w:p>
    <w:p w:rsidR="00606DE2" w:rsidRPr="006E028B" w:rsidRDefault="00606DE2" w:rsidP="00606DE2">
      <w:pPr>
        <w:spacing w:before="120" w:after="120" w:line="276" w:lineRule="auto"/>
        <w:ind w:firstLine="0"/>
        <w:rPr>
          <w:rFonts w:ascii="Bookman Old Style" w:eastAsia="Times New Roman" w:hAnsi="Bookman Old Style" w:cs="Times New Roman"/>
          <w:b/>
          <w:u w:val="single"/>
        </w:rPr>
      </w:pPr>
      <w:r w:rsidRPr="006E028B">
        <w:rPr>
          <w:rFonts w:ascii="Bookman Old Style" w:eastAsia="Times New Roman" w:hAnsi="Bookman Old Style" w:cs="Times New Roman"/>
          <w:b/>
          <w:u w:val="single"/>
          <w:lang w:val="id-ID"/>
        </w:rPr>
        <w:t>D</w:t>
      </w:r>
      <w:r w:rsidRPr="006E028B">
        <w:rPr>
          <w:rFonts w:ascii="Bookman Old Style" w:eastAsia="Times New Roman" w:hAnsi="Bookman Old Style" w:cs="Times New Roman"/>
          <w:b/>
          <w:u w:val="single"/>
        </w:rPr>
        <w:t xml:space="preserve">AFTAR </w:t>
      </w:r>
      <w:r w:rsidRPr="006E028B">
        <w:rPr>
          <w:rFonts w:ascii="Bookman Old Style" w:eastAsia="Times New Roman" w:hAnsi="Bookman Old Style" w:cs="Times New Roman"/>
          <w:b/>
          <w:u w:val="single"/>
          <w:lang w:val="id-ID"/>
        </w:rPr>
        <w:t>P</w:t>
      </w:r>
      <w:r w:rsidRPr="006E028B">
        <w:rPr>
          <w:rFonts w:ascii="Bookman Old Style" w:eastAsia="Times New Roman" w:hAnsi="Bookman Old Style" w:cs="Times New Roman"/>
          <w:b/>
          <w:u w:val="single"/>
        </w:rPr>
        <w:t>USTAKA</w:t>
      </w:r>
    </w:p>
    <w:p w:rsidR="00F0181A"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lastRenderedPageBreak/>
        <w:t>Astuti, D., Susilo, G., &amp; Sari, T. H. N. I. (2018). Pengaruh Konsentrasi Belajar dan Kemandirian Belajar Terhadap Hasil Belajar Matematika Siswa Kelas XI SMA Negeri 2 Balikpapan Tahun Ajaran 2017/2018. </w:t>
      </w:r>
      <w:r w:rsidRPr="00B577CF">
        <w:rPr>
          <w:rFonts w:ascii="Times New Roman" w:hAnsi="Times New Roman"/>
          <w:i/>
          <w:noProof/>
          <w:sz w:val="24"/>
          <w:szCs w:val="24"/>
        </w:rPr>
        <w:t>De Fermat: Jurnal Pendidikan Matematika</w:t>
      </w:r>
      <w:r w:rsidRPr="00B577CF">
        <w:rPr>
          <w:rFonts w:ascii="Times New Roman" w:hAnsi="Times New Roman"/>
          <w:noProof/>
          <w:sz w:val="24"/>
          <w:szCs w:val="24"/>
        </w:rPr>
        <w:t>, 1(2), 42-53.</w:t>
      </w:r>
    </w:p>
    <w:p w:rsidR="00F0181A" w:rsidRPr="00B577CF" w:rsidRDefault="00F0181A" w:rsidP="00F0181A">
      <w:pPr>
        <w:widowControl w:val="0"/>
        <w:autoSpaceDE w:val="0"/>
        <w:autoSpaceDN w:val="0"/>
        <w:adjustRightInd w:val="0"/>
        <w:ind w:left="480" w:hanging="480"/>
        <w:jc w:val="both"/>
        <w:rPr>
          <w:rFonts w:ascii="Times New Roman" w:hAnsi="Times New Roman"/>
          <w:noProof/>
          <w:sz w:val="24"/>
          <w:szCs w:val="24"/>
        </w:rPr>
      </w:pPr>
      <w:r w:rsidRPr="00AB1751">
        <w:rPr>
          <w:rFonts w:ascii="Times New Roman" w:hAnsi="Times New Roman" w:cs="Times New Roman"/>
          <w:noProof/>
          <w:sz w:val="24"/>
          <w:szCs w:val="24"/>
        </w:rPr>
        <w:t xml:space="preserve">Hadi, S. &amp; Novaliyosi (2019). TIMSS Indonesia (Trends in International Mathematics and Science Study). </w:t>
      </w:r>
      <w:r w:rsidRPr="008378F4">
        <w:rPr>
          <w:rFonts w:ascii="Times New Roman" w:hAnsi="Times New Roman" w:cs="Times New Roman"/>
          <w:i/>
          <w:noProof/>
          <w:sz w:val="24"/>
          <w:szCs w:val="24"/>
        </w:rPr>
        <w:t>Prosiding Seminar Nasional &amp; Call For Papers Program Studi Magister Pendidikan Matematika Universitas Siliwangi</w:t>
      </w:r>
      <w:r w:rsidRPr="00AB1751">
        <w:rPr>
          <w:rFonts w:ascii="Times New Roman" w:hAnsi="Times New Roman" w:cs="Times New Roman"/>
          <w:noProof/>
          <w:sz w:val="24"/>
          <w:szCs w:val="24"/>
        </w:rPr>
        <w:t>, 562–569.</w:t>
      </w:r>
    </w:p>
    <w:p w:rsidR="00F0181A" w:rsidRPr="00B577CF"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t xml:space="preserve">Hadi, Sutrisno. (2004). </w:t>
      </w:r>
      <w:r w:rsidRPr="00B577CF">
        <w:rPr>
          <w:rFonts w:ascii="Times New Roman" w:hAnsi="Times New Roman"/>
          <w:i/>
          <w:noProof/>
          <w:sz w:val="24"/>
          <w:szCs w:val="24"/>
        </w:rPr>
        <w:t>Analisis Regresi</w:t>
      </w:r>
      <w:r w:rsidRPr="00B577CF">
        <w:rPr>
          <w:rFonts w:ascii="Times New Roman" w:hAnsi="Times New Roman"/>
          <w:noProof/>
          <w:sz w:val="24"/>
          <w:szCs w:val="24"/>
        </w:rPr>
        <w:t>. Yogyakarta: Andi Offset.</w:t>
      </w:r>
    </w:p>
    <w:p w:rsidR="00F0181A" w:rsidRPr="00B577CF"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t xml:space="preserve">Hidayah, N., &amp; Bowo, P. A. (2018). Pengaruh uang saku, locus of control, dan lingkungan teman sebaya terhadap perilaku konsumtif. Economic Education </w:t>
      </w:r>
      <w:r w:rsidRPr="00B577CF">
        <w:rPr>
          <w:rFonts w:ascii="Times New Roman" w:hAnsi="Times New Roman"/>
          <w:i/>
          <w:noProof/>
          <w:sz w:val="24"/>
          <w:szCs w:val="24"/>
        </w:rPr>
        <w:t>Analysis Journal</w:t>
      </w:r>
      <w:r w:rsidRPr="00B577CF">
        <w:rPr>
          <w:rFonts w:ascii="Times New Roman" w:hAnsi="Times New Roman"/>
          <w:noProof/>
          <w:sz w:val="24"/>
          <w:szCs w:val="24"/>
        </w:rPr>
        <w:t>, 7(3), 1025-1039.</w:t>
      </w:r>
    </w:p>
    <w:p w:rsidR="00F0181A"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t>Maheni, N. P. K. (2019). Pengaruh Gaya Belajar dan Lingkungan Teman Sebaya Terhadap Hasil Belajar Mahasiswa di Jurusan Pendidikan Ekonomi Universitas Pendidikan Ganesha. </w:t>
      </w:r>
      <w:r w:rsidRPr="00B577CF">
        <w:rPr>
          <w:rFonts w:ascii="Times New Roman" w:hAnsi="Times New Roman"/>
          <w:i/>
          <w:noProof/>
          <w:sz w:val="24"/>
          <w:szCs w:val="24"/>
        </w:rPr>
        <w:t>Jurnal Pendidikan Ekonomi Undiksha</w:t>
      </w:r>
      <w:r w:rsidRPr="00B577CF">
        <w:rPr>
          <w:rFonts w:ascii="Times New Roman" w:hAnsi="Times New Roman"/>
          <w:noProof/>
          <w:sz w:val="24"/>
          <w:szCs w:val="24"/>
        </w:rPr>
        <w:t>, 11(1), 85-94.</w:t>
      </w:r>
    </w:p>
    <w:p w:rsidR="00F0181A" w:rsidRPr="005F7B1A"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t xml:space="preserve">Mokosolang, C., Prang, J., &amp; Mananohas, M. (2015). Analisis Heteroskedastisitas pada Data Cross Section dengan White Heteroscedasticity Test dan Weighted Least Squares. </w:t>
      </w:r>
      <w:r w:rsidRPr="00263495">
        <w:rPr>
          <w:rFonts w:ascii="Times New Roman" w:hAnsi="Times New Roman"/>
          <w:i/>
          <w:noProof/>
          <w:sz w:val="24"/>
          <w:szCs w:val="24"/>
        </w:rPr>
        <w:t>d'CartesiaN</w:t>
      </w:r>
      <w:r w:rsidRPr="00B577CF">
        <w:rPr>
          <w:rFonts w:ascii="Times New Roman" w:hAnsi="Times New Roman"/>
          <w:noProof/>
          <w:sz w:val="24"/>
          <w:szCs w:val="24"/>
        </w:rPr>
        <w:t>, 4(2), 172-179. https://doi.org/10.35799/dc.4.2.2015.9056.</w:t>
      </w:r>
    </w:p>
    <w:p w:rsidR="00F0181A" w:rsidRDefault="00F0181A" w:rsidP="00F0181A">
      <w:pPr>
        <w:widowControl w:val="0"/>
        <w:autoSpaceDE w:val="0"/>
        <w:autoSpaceDN w:val="0"/>
        <w:adjustRightInd w:val="0"/>
        <w:ind w:left="480" w:hanging="480"/>
        <w:jc w:val="both"/>
        <w:rPr>
          <w:rFonts w:ascii="Times New Roman" w:hAnsi="Times New Roman"/>
          <w:noProof/>
          <w:sz w:val="24"/>
          <w:szCs w:val="24"/>
        </w:rPr>
      </w:pPr>
      <w:r w:rsidRPr="00AB1751">
        <w:rPr>
          <w:rFonts w:ascii="Times New Roman" w:hAnsi="Times New Roman" w:cs="Times New Roman"/>
          <w:noProof/>
          <w:sz w:val="24"/>
          <w:szCs w:val="24"/>
        </w:rPr>
        <w:t xml:space="preserve">Navia, Y. &amp; Yulia, P. (2017). Hubungan Disiplin Belajar dan Konsentrasi Belajar terhadap Hasil Belajar Matematika Siswa. </w:t>
      </w:r>
      <w:r w:rsidRPr="008378F4">
        <w:rPr>
          <w:rFonts w:ascii="Times New Roman" w:hAnsi="Times New Roman" w:cs="Times New Roman"/>
          <w:i/>
          <w:noProof/>
          <w:sz w:val="24"/>
          <w:szCs w:val="24"/>
        </w:rPr>
        <w:t>PYTHAGORAS: Jurnal Program Studi Pendidikan Matematika</w:t>
      </w:r>
      <w:r w:rsidRPr="00AB1751">
        <w:rPr>
          <w:rFonts w:ascii="Times New Roman" w:hAnsi="Times New Roman" w:cs="Times New Roman"/>
          <w:noProof/>
          <w:sz w:val="24"/>
          <w:szCs w:val="24"/>
        </w:rPr>
        <w:t>, 6(2), 100–105.</w:t>
      </w:r>
    </w:p>
    <w:p w:rsidR="00F0181A" w:rsidRPr="00B577CF"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t xml:space="preserve">Santrock, John W. (2011). </w:t>
      </w:r>
      <w:r w:rsidRPr="00263495">
        <w:rPr>
          <w:rFonts w:ascii="Times New Roman" w:hAnsi="Times New Roman"/>
          <w:i/>
          <w:noProof/>
          <w:sz w:val="24"/>
          <w:szCs w:val="24"/>
        </w:rPr>
        <w:t>Perkembangan Anak, Edisi Ketujuh, Jilid Dua</w:t>
      </w:r>
      <w:r w:rsidRPr="00B577CF">
        <w:rPr>
          <w:rFonts w:ascii="Times New Roman" w:hAnsi="Times New Roman"/>
          <w:noProof/>
          <w:sz w:val="24"/>
          <w:szCs w:val="24"/>
        </w:rPr>
        <w:t>. (Alih bahasa: Mila)</w:t>
      </w:r>
    </w:p>
    <w:p w:rsidR="00F0181A" w:rsidRPr="00B577CF"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t xml:space="preserve">Sappaile, B. I. (2010). Konsep Penelitian Ex-Post Facto. </w:t>
      </w:r>
      <w:r w:rsidRPr="00263495">
        <w:rPr>
          <w:rFonts w:ascii="Times New Roman" w:hAnsi="Times New Roman"/>
          <w:i/>
          <w:noProof/>
          <w:sz w:val="24"/>
          <w:szCs w:val="24"/>
        </w:rPr>
        <w:t xml:space="preserve">Jurnal Pendidikan </w:t>
      </w:r>
      <w:r w:rsidRPr="00263495">
        <w:rPr>
          <w:rFonts w:ascii="Times New Roman" w:hAnsi="Times New Roman"/>
          <w:i/>
          <w:noProof/>
          <w:sz w:val="24"/>
          <w:szCs w:val="24"/>
        </w:rPr>
        <w:lastRenderedPageBreak/>
        <w:t>Matematika</w:t>
      </w:r>
      <w:r w:rsidRPr="00B577CF">
        <w:rPr>
          <w:rFonts w:ascii="Times New Roman" w:hAnsi="Times New Roman"/>
          <w:noProof/>
          <w:sz w:val="24"/>
          <w:szCs w:val="24"/>
        </w:rPr>
        <w:t>, 1(2), 105–113.</w:t>
      </w:r>
    </w:p>
    <w:p w:rsidR="00F0181A" w:rsidRPr="005F7B1A" w:rsidRDefault="00F0181A" w:rsidP="00F0181A">
      <w:pPr>
        <w:widowControl w:val="0"/>
        <w:autoSpaceDE w:val="0"/>
        <w:autoSpaceDN w:val="0"/>
        <w:adjustRightInd w:val="0"/>
        <w:ind w:left="480" w:hanging="480"/>
        <w:jc w:val="both"/>
        <w:rPr>
          <w:rFonts w:ascii="Times New Roman" w:hAnsi="Times New Roman"/>
          <w:noProof/>
          <w:sz w:val="24"/>
          <w:szCs w:val="24"/>
        </w:rPr>
      </w:pPr>
      <w:r w:rsidRPr="00B577CF">
        <w:rPr>
          <w:rFonts w:ascii="Times New Roman" w:hAnsi="Times New Roman"/>
          <w:noProof/>
          <w:sz w:val="24"/>
          <w:szCs w:val="24"/>
        </w:rPr>
        <w:t>Saputro, S. T., &amp; Pardiman, P. (2012). Pengaruh disiplin belajar dan lingkungan teman sebaya terhadap prestasi belajar mahasiswa program studi pendidikan akuntansi angkatan 2009 fakultas ekonomi universitas negeri yogyakarta. </w:t>
      </w:r>
      <w:r w:rsidRPr="00263495">
        <w:rPr>
          <w:rFonts w:ascii="Times New Roman" w:hAnsi="Times New Roman"/>
          <w:i/>
          <w:noProof/>
          <w:sz w:val="24"/>
          <w:szCs w:val="24"/>
        </w:rPr>
        <w:t>Jurnal Pendidikan Akuntansi Indonesia</w:t>
      </w:r>
      <w:r w:rsidRPr="00B577CF">
        <w:rPr>
          <w:rFonts w:ascii="Times New Roman" w:hAnsi="Times New Roman"/>
          <w:noProof/>
          <w:sz w:val="24"/>
          <w:szCs w:val="24"/>
        </w:rPr>
        <w:t>, 10(1).</w:t>
      </w:r>
    </w:p>
    <w:p w:rsidR="00F0181A" w:rsidRDefault="00F0181A" w:rsidP="00F0181A">
      <w:pPr>
        <w:widowControl w:val="0"/>
        <w:autoSpaceDE w:val="0"/>
        <w:autoSpaceDN w:val="0"/>
        <w:adjustRightInd w:val="0"/>
        <w:ind w:left="480" w:hanging="480"/>
        <w:jc w:val="both"/>
        <w:rPr>
          <w:rFonts w:ascii="Times New Roman" w:hAnsi="Times New Roman" w:cs="Times New Roman"/>
          <w:noProof/>
          <w:sz w:val="24"/>
          <w:szCs w:val="24"/>
          <w:lang w:val="id-ID"/>
        </w:rPr>
      </w:pPr>
      <w:r w:rsidRPr="00AB1751">
        <w:rPr>
          <w:rFonts w:ascii="Times New Roman" w:hAnsi="Times New Roman" w:cs="Times New Roman"/>
          <w:noProof/>
          <w:sz w:val="24"/>
          <w:szCs w:val="24"/>
        </w:rPr>
        <w:t xml:space="preserve">Slameto. (2015). </w:t>
      </w:r>
      <w:r w:rsidRPr="001231C2">
        <w:rPr>
          <w:rFonts w:ascii="Times New Roman" w:hAnsi="Times New Roman" w:cs="Times New Roman"/>
          <w:i/>
          <w:noProof/>
          <w:sz w:val="24"/>
          <w:szCs w:val="24"/>
        </w:rPr>
        <w:t>Belajar dan Faktor-faktor yang Mempengaruhinya</w:t>
      </w:r>
      <w:r w:rsidRPr="00AB1751">
        <w:rPr>
          <w:rFonts w:ascii="Times New Roman" w:hAnsi="Times New Roman" w:cs="Times New Roman"/>
          <w:noProof/>
          <w:sz w:val="24"/>
          <w:szCs w:val="24"/>
        </w:rPr>
        <w:t>. Jakarta: Rineke Cipta.</w:t>
      </w:r>
      <w:r>
        <w:rPr>
          <w:rFonts w:ascii="Times New Roman" w:hAnsi="Times New Roman" w:cs="Times New Roman"/>
          <w:noProof/>
          <w:sz w:val="24"/>
          <w:szCs w:val="24"/>
          <w:lang w:val="id-ID"/>
        </w:rPr>
        <w:t xml:space="preserve"> </w:t>
      </w:r>
    </w:p>
    <w:p w:rsidR="00F0181A" w:rsidRPr="001A5207" w:rsidRDefault="00F0181A" w:rsidP="00F0181A">
      <w:pPr>
        <w:widowControl w:val="0"/>
        <w:autoSpaceDE w:val="0"/>
        <w:autoSpaceDN w:val="0"/>
        <w:adjustRightInd w:val="0"/>
        <w:ind w:left="480" w:hanging="480"/>
        <w:jc w:val="both"/>
        <w:rPr>
          <w:rFonts w:ascii="Times New Roman" w:hAnsi="Times New Roman" w:cs="Times New Roman"/>
          <w:sz w:val="24"/>
        </w:rPr>
      </w:pPr>
      <w:r w:rsidRPr="00AB1751">
        <w:rPr>
          <w:rFonts w:ascii="Times New Roman" w:hAnsi="Times New Roman" w:cs="Times New Roman"/>
          <w:noProof/>
          <w:sz w:val="24"/>
          <w:szCs w:val="24"/>
        </w:rPr>
        <w:t xml:space="preserve">Yusuf, B. &amp; Aziizu, A. (2015). 46 Tujuan Besar Pendidikan Adalah Tindakan. </w:t>
      </w:r>
      <w:r w:rsidRPr="001231C2">
        <w:rPr>
          <w:rFonts w:ascii="Times New Roman" w:hAnsi="Times New Roman" w:cs="Times New Roman"/>
          <w:i/>
          <w:noProof/>
          <w:sz w:val="24"/>
          <w:szCs w:val="24"/>
        </w:rPr>
        <w:t>Prosiding Penelitian dan Pengabdian Kepada Masyarakat</w:t>
      </w:r>
      <w:r w:rsidRPr="00AB1751">
        <w:rPr>
          <w:rFonts w:ascii="Times New Roman" w:hAnsi="Times New Roman" w:cs="Times New Roman"/>
          <w:noProof/>
          <w:sz w:val="24"/>
          <w:szCs w:val="24"/>
        </w:rPr>
        <w:t>, 2(2), 147-300. https://doi.org/10.24198/jppm.v2i2.13540</w:t>
      </w:r>
      <w:r w:rsidRPr="005F7B1A">
        <w:rPr>
          <w:rFonts w:ascii="Times New Roman" w:hAnsi="Times New Roman"/>
          <w:noProof/>
          <w:sz w:val="24"/>
          <w:szCs w:val="24"/>
        </w:rPr>
        <w:t>.</w:t>
      </w:r>
    </w:p>
    <w:p w:rsidR="00606DE2" w:rsidRPr="006C44D4" w:rsidRDefault="00606DE2" w:rsidP="00606DE2">
      <w:pPr>
        <w:pStyle w:val="EndNoteBibliography"/>
        <w:ind w:left="720" w:hanging="720"/>
        <w:rPr>
          <w:rFonts w:eastAsia="Times New Roman"/>
          <w:szCs w:val="24"/>
        </w:rPr>
      </w:pPr>
    </w:p>
    <w:p w:rsidR="00606DE2" w:rsidRPr="0081725B" w:rsidRDefault="00606DE2" w:rsidP="00606DE2">
      <w:pPr>
        <w:ind w:firstLine="0"/>
        <w:jc w:val="both"/>
        <w:rPr>
          <w:rFonts w:ascii="Bookman Old Style" w:eastAsia="Times New Roman" w:hAnsi="Bookman Old Style" w:cs="Times New Roman"/>
        </w:rPr>
      </w:pPr>
    </w:p>
    <w:p w:rsidR="00606DE2" w:rsidRPr="0081725B" w:rsidRDefault="00606DE2" w:rsidP="00606DE2">
      <w:pPr>
        <w:ind w:firstLine="0"/>
        <w:jc w:val="both"/>
        <w:rPr>
          <w:rFonts w:ascii="Bookman Old Style" w:eastAsia="Times New Roman" w:hAnsi="Bookman Old Style" w:cs="Times New Roman"/>
        </w:rPr>
      </w:pPr>
    </w:p>
    <w:p w:rsidR="00606DE2" w:rsidRPr="0081725B" w:rsidRDefault="00606DE2" w:rsidP="00606DE2">
      <w:pPr>
        <w:ind w:firstLine="0"/>
        <w:jc w:val="both"/>
        <w:rPr>
          <w:rFonts w:ascii="Bookman Old Style" w:eastAsia="Times New Roman" w:hAnsi="Bookman Old Style" w:cs="Times New Roman"/>
        </w:rPr>
      </w:pPr>
    </w:p>
    <w:p w:rsidR="00606DE2" w:rsidRPr="0081725B" w:rsidRDefault="00606DE2" w:rsidP="00606DE2">
      <w:pPr>
        <w:ind w:firstLine="0"/>
        <w:jc w:val="both"/>
        <w:rPr>
          <w:rFonts w:ascii="Bookman Old Style" w:eastAsia="Times New Roman" w:hAnsi="Bookman Old Style" w:cs="Times New Roman"/>
        </w:rPr>
      </w:pPr>
    </w:p>
    <w:p w:rsidR="00606DE2" w:rsidRPr="0021244C" w:rsidRDefault="00606DE2" w:rsidP="00606DE2">
      <w:pPr>
        <w:ind w:firstLine="0"/>
        <w:jc w:val="both"/>
        <w:rPr>
          <w:rFonts w:ascii="Bookman Old Style" w:eastAsia="Times New Roman" w:hAnsi="Bookman Old Style" w:cs="Times New Roman"/>
        </w:rPr>
      </w:pPr>
    </w:p>
    <w:p w:rsidR="00D914A3" w:rsidRDefault="00022A3A"/>
    <w:sectPr w:rsidR="00D914A3" w:rsidSect="0038645D">
      <w:type w:val="continuous"/>
      <w:pgSz w:w="11907" w:h="16840" w:code="9"/>
      <w:pgMar w:top="1701" w:right="1134" w:bottom="1134" w:left="1701" w:header="850" w:footer="454"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A3A" w:rsidRDefault="00022A3A" w:rsidP="00606DE2">
      <w:r>
        <w:separator/>
      </w:r>
    </w:p>
  </w:endnote>
  <w:endnote w:type="continuationSeparator" w:id="0">
    <w:p w:rsidR="00022A3A" w:rsidRDefault="00022A3A" w:rsidP="0060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045320"/>
      <w:docPartObj>
        <w:docPartGallery w:val="Page Numbers (Bottom of Page)"/>
        <w:docPartUnique/>
      </w:docPartObj>
    </w:sdtPr>
    <w:sdtEndPr>
      <w:rPr>
        <w:noProof/>
      </w:rPr>
    </w:sdtEndPr>
    <w:sdtContent>
      <w:p w:rsidR="006E028B" w:rsidRDefault="00022A3A">
        <w:pPr>
          <w:pStyle w:val="Footer"/>
          <w:jc w:val="center"/>
        </w:pPr>
        <w:r>
          <w:fldChar w:fldCharType="begin"/>
        </w:r>
        <w:r>
          <w:instrText xml:space="preserve"> PAGE   \* MERGEFORMAT </w:instrText>
        </w:r>
        <w:r>
          <w:fldChar w:fldCharType="separate"/>
        </w:r>
        <w:r w:rsidR="00F0181A">
          <w:rPr>
            <w:noProof/>
          </w:rPr>
          <w:t>70</w:t>
        </w:r>
        <w:r>
          <w:rPr>
            <w:noProof/>
          </w:rPr>
          <w:fldChar w:fldCharType="end"/>
        </w:r>
      </w:p>
    </w:sdtContent>
  </w:sdt>
  <w:p w:rsidR="006E028B" w:rsidRDefault="00022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059299"/>
      <w:docPartObj>
        <w:docPartGallery w:val="Page Numbers (Bottom of Page)"/>
        <w:docPartUnique/>
      </w:docPartObj>
    </w:sdtPr>
    <w:sdtEndPr>
      <w:rPr>
        <w:noProof/>
      </w:rPr>
    </w:sdtEndPr>
    <w:sdtContent>
      <w:p w:rsidR="006F4357" w:rsidRDefault="00022A3A">
        <w:pPr>
          <w:pStyle w:val="Footer"/>
          <w:jc w:val="center"/>
        </w:pPr>
        <w:r>
          <w:fldChar w:fldCharType="begin"/>
        </w:r>
        <w:r>
          <w:instrText xml:space="preserve"> PAGE   \* MERGEFORMAT </w:instrText>
        </w:r>
        <w:r>
          <w:fldChar w:fldCharType="separate"/>
        </w:r>
        <w:r>
          <w:rPr>
            <w:noProof/>
          </w:rPr>
          <w:t>61</w:t>
        </w:r>
        <w:r>
          <w:rPr>
            <w:noProof/>
          </w:rPr>
          <w:fldChar w:fldCharType="end"/>
        </w:r>
      </w:p>
    </w:sdtContent>
  </w:sdt>
  <w:p w:rsidR="006F4357" w:rsidRDefault="00022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A3A" w:rsidRDefault="00022A3A" w:rsidP="00606DE2">
      <w:r>
        <w:separator/>
      </w:r>
    </w:p>
  </w:footnote>
  <w:footnote w:type="continuationSeparator" w:id="0">
    <w:p w:rsidR="00022A3A" w:rsidRDefault="00022A3A" w:rsidP="00606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1D" w:rsidRDefault="00022A3A" w:rsidP="0076251D">
    <w:pPr>
      <w:jc w:val="center"/>
    </w:pPr>
    <w:r>
      <w:rPr>
        <w:noProof/>
        <w:lang w:val="id-ID" w:eastAsia="id-ID"/>
      </w:rPr>
      <w:drawing>
        <wp:anchor distT="0" distB="0" distL="114300" distR="114300" simplePos="0" relativeHeight="251662336" behindDoc="1" locked="0" layoutInCell="1" allowOverlap="1" wp14:anchorId="502C5BF7" wp14:editId="50D0FB7B">
          <wp:simplePos x="0" y="0"/>
          <wp:positionH relativeFrom="column">
            <wp:posOffset>560070</wp:posOffset>
          </wp:positionH>
          <wp:positionV relativeFrom="paragraph">
            <wp:posOffset>116840</wp:posOffset>
          </wp:positionV>
          <wp:extent cx="1524000" cy="428625"/>
          <wp:effectExtent l="0" t="0" r="0" b="9525"/>
          <wp:wrapNone/>
          <wp:docPr id="5" name="Picture 5" descr="D:\jurnal WD\logo JW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nal WD\logo JWD.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230"/>
    </w:tblGrid>
    <w:tr w:rsidR="0076251D" w:rsidTr="00606DE2">
      <w:tc>
        <w:tcPr>
          <w:tcW w:w="4608" w:type="dxa"/>
        </w:tcPr>
        <w:p w:rsidR="0076251D" w:rsidRDefault="00022A3A" w:rsidP="00CF7E66">
          <w:pPr>
            <w:pStyle w:val="Header"/>
            <w:rPr>
              <w:b/>
            </w:rPr>
          </w:pPr>
        </w:p>
        <w:p w:rsidR="0076251D" w:rsidRDefault="00022A3A" w:rsidP="00CF7E66">
          <w:pPr>
            <w:pStyle w:val="Header"/>
            <w:rPr>
              <w:b/>
            </w:rPr>
          </w:pPr>
        </w:p>
        <w:p w:rsidR="0076251D" w:rsidRDefault="00022A3A" w:rsidP="00606DE2">
          <w:pPr>
            <w:pStyle w:val="Header"/>
            <w:ind w:firstLine="0"/>
            <w:rPr>
              <w:sz w:val="16"/>
              <w:lang w:val="id-ID"/>
            </w:rPr>
          </w:pPr>
          <w:r w:rsidRPr="00515242">
            <w:rPr>
              <w:rFonts w:ascii="Times New Roman" w:hAnsi="Times New Roman" w:cs="Times New Roman"/>
              <w:sz w:val="24"/>
            </w:rPr>
            <w:t>https://journal.unwidha.ac.id/widyadidaktika</w:t>
          </w:r>
        </w:p>
      </w:tc>
      <w:tc>
        <w:tcPr>
          <w:tcW w:w="4230" w:type="dxa"/>
        </w:tcPr>
        <w:p w:rsidR="0076251D" w:rsidRPr="003E6A00" w:rsidRDefault="00022A3A" w:rsidP="00606DE2">
          <w:pPr>
            <w:pStyle w:val="Header"/>
            <w:ind w:firstLine="212"/>
            <w:rPr>
              <w:b/>
            </w:rPr>
          </w:pPr>
          <w:r w:rsidRPr="003E6A00">
            <w:rPr>
              <w:b/>
            </w:rPr>
            <w:t>JURNAL ILMIAH KEPENDIDIKAN</w:t>
          </w:r>
        </w:p>
        <w:p w:rsidR="0076251D" w:rsidRPr="007713C8" w:rsidRDefault="00022A3A" w:rsidP="00606DE2">
          <w:pPr>
            <w:pStyle w:val="Header"/>
            <w:ind w:firstLine="212"/>
            <w:rPr>
              <w:rFonts w:ascii="Times New Roman" w:eastAsia="Times New Roman" w:hAnsi="Times New Roman" w:cs="Times New Roman"/>
              <w:lang w:val="id-ID"/>
            </w:rPr>
          </w:pPr>
          <w:r w:rsidRPr="003E6A00">
            <w:rPr>
              <w:b/>
            </w:rPr>
            <w:t>JWD</w:t>
          </w:r>
          <w:r w:rsidRPr="003E6A00">
            <w:rPr>
              <w:rFonts w:ascii="Bookman Old Style" w:eastAsia="Times New Roman" w:hAnsi="Bookman Old Style" w:cs="Times New Roman"/>
              <w:lang w:val="id-ID"/>
            </w:rPr>
            <w:t xml:space="preserve"> </w:t>
          </w:r>
          <w:r w:rsidRPr="003E6A00">
            <w:rPr>
              <w:rFonts w:ascii="Times New Roman" w:eastAsia="Times New Roman" w:hAnsi="Times New Roman" w:cs="Times New Roman"/>
              <w:lang w:val="id-ID"/>
            </w:rPr>
            <w:t>Vol.</w:t>
          </w:r>
          <w:r>
            <w:rPr>
              <w:rFonts w:ascii="Times New Roman" w:eastAsia="Times New Roman" w:hAnsi="Times New Roman" w:cs="Times New Roman"/>
              <w:lang w:val="id-ID"/>
            </w:rPr>
            <w:t>3</w:t>
          </w:r>
          <w:r>
            <w:rPr>
              <w:rFonts w:ascii="Times New Roman" w:eastAsia="Times New Roman" w:hAnsi="Times New Roman" w:cs="Times New Roman"/>
              <w:lang w:val="id-ID"/>
            </w:rPr>
            <w:t>, No.</w:t>
          </w:r>
          <w:r>
            <w:rPr>
              <w:rFonts w:ascii="Times New Roman" w:eastAsia="Times New Roman" w:hAnsi="Times New Roman" w:cs="Times New Roman"/>
              <w:lang w:val="id-ID"/>
            </w:rPr>
            <w:t>1</w:t>
          </w:r>
          <w:r w:rsidRPr="003E6A00">
            <w:rPr>
              <w:rFonts w:ascii="Times New Roman" w:eastAsia="Times New Roman" w:hAnsi="Times New Roman" w:cs="Times New Roman"/>
              <w:lang w:val="id-ID"/>
            </w:rPr>
            <w:t xml:space="preserve">, </w:t>
          </w:r>
          <w:r>
            <w:rPr>
              <w:rFonts w:ascii="Times New Roman" w:eastAsia="Times New Roman" w:hAnsi="Times New Roman" w:cs="Times New Roman"/>
              <w:lang w:val="id-ID"/>
            </w:rPr>
            <w:t>Juni</w:t>
          </w:r>
          <w:r>
            <w:rPr>
              <w:rFonts w:ascii="Times New Roman" w:eastAsia="Times New Roman" w:hAnsi="Times New Roman" w:cs="Times New Roman"/>
            </w:rPr>
            <w:t xml:space="preserve"> </w:t>
          </w:r>
          <w:r>
            <w:rPr>
              <w:rFonts w:ascii="Times New Roman" w:eastAsia="Times New Roman" w:hAnsi="Times New Roman" w:cs="Times New Roman"/>
              <w:lang w:val="id-ID"/>
            </w:rPr>
            <w:t>202</w:t>
          </w:r>
          <w:r>
            <w:rPr>
              <w:rFonts w:ascii="Times New Roman" w:eastAsia="Times New Roman" w:hAnsi="Times New Roman" w:cs="Times New Roman"/>
              <w:lang w:val="id-ID"/>
            </w:rPr>
            <w:t>4</w:t>
          </w:r>
          <w:r>
            <w:rPr>
              <w:rFonts w:ascii="Times New Roman" w:eastAsia="Times New Roman" w:hAnsi="Times New Roman" w:cs="Times New Roman"/>
              <w:lang w:val="id-ID"/>
            </w:rPr>
            <w:t xml:space="preserve">, PP </w:t>
          </w:r>
          <w:r w:rsidR="00606DE2">
            <w:rPr>
              <w:rFonts w:ascii="Times New Roman" w:eastAsia="Times New Roman" w:hAnsi="Times New Roman" w:cs="Times New Roman"/>
              <w:lang w:val="id-ID"/>
            </w:rPr>
            <w:t>70</w:t>
          </w:r>
          <w:r>
            <w:rPr>
              <w:rFonts w:ascii="Times New Roman" w:eastAsia="Times New Roman" w:hAnsi="Times New Roman" w:cs="Times New Roman"/>
            </w:rPr>
            <w:t>-</w:t>
          </w:r>
          <w:r w:rsidR="00F0181A">
            <w:rPr>
              <w:rFonts w:ascii="Times New Roman" w:eastAsia="Times New Roman" w:hAnsi="Times New Roman" w:cs="Times New Roman"/>
              <w:lang w:val="id-ID"/>
            </w:rPr>
            <w:t>76</w:t>
          </w:r>
        </w:p>
        <w:p w:rsidR="0076251D" w:rsidRPr="00D827D8" w:rsidRDefault="00022A3A" w:rsidP="00606DE2">
          <w:pPr>
            <w:pStyle w:val="Header"/>
            <w:ind w:firstLine="212"/>
            <w:rPr>
              <w:rFonts w:ascii="Bookman Old Style" w:eastAsia="Times New Roman" w:hAnsi="Bookman Old Style" w:cs="Times New Roman"/>
            </w:rPr>
          </w:pPr>
          <w:r>
            <w:rPr>
              <w:rFonts w:ascii="Times New Roman" w:eastAsia="Times New Roman" w:hAnsi="Times New Roman" w:cs="Times New Roman"/>
            </w:rPr>
            <w:t>E</w:t>
          </w:r>
          <w:r>
            <w:rPr>
              <w:rFonts w:ascii="Times New Roman" w:eastAsia="Times New Roman" w:hAnsi="Times New Roman" w:cs="Times New Roman"/>
              <w:lang w:val="id-ID"/>
            </w:rPr>
            <w:t xml:space="preserve">-ISSN </w:t>
          </w:r>
          <w:r>
            <w:rPr>
              <w:rFonts w:ascii="Times New Roman" w:eastAsia="Times New Roman" w:hAnsi="Times New Roman" w:cs="Times New Roman"/>
            </w:rPr>
            <w:t>2962-4282;    P-ISSN 2963-4806</w:t>
          </w:r>
        </w:p>
      </w:tc>
    </w:tr>
  </w:tbl>
  <w:p w:rsidR="0076251D" w:rsidRDefault="00606DE2" w:rsidP="00D0306A">
    <w:pPr>
      <w:pStyle w:val="Header"/>
      <w:ind w:firstLine="0"/>
    </w:pPr>
    <w:r>
      <w:rPr>
        <w:noProof/>
        <w:lang w:val="id-ID" w:eastAsia="id-ID"/>
      </w:rPr>
      <mc:AlternateContent>
        <mc:Choice Requires="wps">
          <w:drawing>
            <wp:anchor distT="0" distB="0" distL="114300" distR="114300" simplePos="0" relativeHeight="251664384" behindDoc="0" locked="0" layoutInCell="1" allowOverlap="1" wp14:anchorId="413C328D" wp14:editId="3D6C213E">
              <wp:simplePos x="0" y="0"/>
              <wp:positionH relativeFrom="column">
                <wp:posOffset>-128215</wp:posOffset>
              </wp:positionH>
              <wp:positionV relativeFrom="paragraph">
                <wp:posOffset>71810</wp:posOffset>
              </wp:positionV>
              <wp:extent cx="5685183" cy="0"/>
              <wp:effectExtent l="0" t="19050" r="10795" b="19050"/>
              <wp:wrapNone/>
              <wp:docPr id="3" name="Straight Connector 3"/>
              <wp:cNvGraphicFramePr/>
              <a:graphic xmlns:a="http://schemas.openxmlformats.org/drawingml/2006/main">
                <a:graphicData uri="http://schemas.microsoft.com/office/word/2010/wordprocessingShape">
                  <wps:wsp>
                    <wps:cNvCnPr/>
                    <wps:spPr>
                      <a:xfrm>
                        <a:off x="0" y="0"/>
                        <a:ext cx="568518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5.65pt" to="4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8S2AEAAA0EAAAOAAAAZHJzL2Uyb0RvYy54bWysU8tu2zAQvBfoPxC815ISJDAEyzk4SC9F&#10;azTtBzDU0iLAF5asJf99l5QtB01RoEUvlJbcnZ0ZLjcPkzXsCBi1dx1vVjVn4KTvtTt0/Pu3pw9r&#10;zmISrhfGO+j4CSJ/2L5/txlDCzd+8KYHZATiYjuGjg8phbaqohzAirjyARwdKo9WJArxUPUoRkK3&#10;prqp6/tq9NgH9BJipN3H+ZBvC75SINMXpSIkZjpO3FJZsawvea22G9EeUIRByzMN8Q8srNCOmi5Q&#10;jyIJ9gP1GyirJfroVVpJbyuvlJZQNJCapv5FzfMgAhQtZE4Mi03x/8HKz8c9Mt13/JYzJyxd0XNC&#10;oQ9DYjvvHBnokd1mn8YQW0rfuT2eoxj2mEVPCm3+khw2FW9Pi7cwJSZp8+5+fdesqYm8nFXXwoAx&#10;fQRvWf7puNEuyxatOH6KiZpR6iUlbxvHRiK8buq6pEVvdP+kjcmHZXRgZ5AdBV16mppMnhBeZVFk&#10;HG1mSbOI8pdOBmb8r6DIFKLdzA3yOF4xhZTg0gXXOMrOZYoYLIVnZn8qPOfnUiij+jfFS0Xp7F1a&#10;iq12Hn9H+2qFmvMvDsy6swUvvj+V6y3W0MwV587vIw/167iUX1/x9icAAAD//wMAUEsDBBQABgAI&#10;AAAAIQA3HQN83AAAAAkBAAAPAAAAZHJzL2Rvd25yZXYueG1sTI9NT8MwDIbvSPyHyEjctqRFha40&#10;nRAfF3ZiIHZNG9NWNE7VpFv59xhxgKP9Pnr9uNwubhBHnELvSUOyViCQGm97ajW8vT6tchAhGrJm&#10;8IQavjDAtjo/K01h/Yle8LiPreASCoXR0MU4FlKGpkNnwtqPSJx9+MmZyOPUSjuZE5e7QaZKXUtn&#10;euILnRnxvsPmcz87DbVzu5jtHp436tHlNjs4M2fvWl9eLHe3ICIu8Q+GH31Wh4qdaj+TDWLQsEpV&#10;yigHyRUIBvKbLAFR/y5kVcr/H1TfAAAA//8DAFBLAQItABQABgAIAAAAIQC2gziS/gAAAOEBAAAT&#10;AAAAAAAAAAAAAAAAAAAAAABbQ29udGVudF9UeXBlc10ueG1sUEsBAi0AFAAGAAgAAAAhADj9If/W&#10;AAAAlAEAAAsAAAAAAAAAAAAAAAAALwEAAF9yZWxzLy5yZWxzUEsBAi0AFAAGAAgAAAAhAFV3fxLY&#10;AQAADQQAAA4AAAAAAAAAAAAAAAAALgIAAGRycy9lMm9Eb2MueG1sUEsBAi0AFAAGAAgAAAAhADcd&#10;A3zcAAAACQEAAA8AAAAAAAAAAAAAAAAAMgQAAGRycy9kb3ducmV2LnhtbFBLBQYAAAAABAAEAPMA&#10;AAA7BQAAAAA=&#10;" strokecolor="black [3213]" strokeweight="3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D8" w:rsidRDefault="00022A3A" w:rsidP="00D827D8">
    <w:pPr>
      <w:jc w:val="center"/>
    </w:pPr>
    <w:r>
      <w:rPr>
        <w:noProof/>
        <w:lang w:val="id-ID" w:eastAsia="id-ID"/>
      </w:rPr>
      <w:drawing>
        <wp:anchor distT="0" distB="0" distL="114300" distR="114300" simplePos="0" relativeHeight="251660288" behindDoc="1" locked="0" layoutInCell="1" allowOverlap="1" wp14:anchorId="11DD1073" wp14:editId="68CCC000">
          <wp:simplePos x="0" y="0"/>
          <wp:positionH relativeFrom="column">
            <wp:posOffset>560070</wp:posOffset>
          </wp:positionH>
          <wp:positionV relativeFrom="paragraph">
            <wp:posOffset>116840</wp:posOffset>
          </wp:positionV>
          <wp:extent cx="1524000" cy="428625"/>
          <wp:effectExtent l="0" t="0" r="0" b="9525"/>
          <wp:wrapNone/>
          <wp:docPr id="2" name="Picture 2" descr="D:\jurnal WD\logo JW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nal WD\logo JWD.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230"/>
    </w:tblGrid>
    <w:tr w:rsidR="00D827D8" w:rsidTr="00D827D8">
      <w:tc>
        <w:tcPr>
          <w:tcW w:w="4608" w:type="dxa"/>
        </w:tcPr>
        <w:p w:rsidR="00D827D8" w:rsidRDefault="00022A3A" w:rsidP="00CF7E66">
          <w:pPr>
            <w:pStyle w:val="Header"/>
            <w:rPr>
              <w:b/>
            </w:rPr>
          </w:pPr>
        </w:p>
        <w:p w:rsidR="00D827D8" w:rsidRDefault="00022A3A" w:rsidP="00CF7E66">
          <w:pPr>
            <w:pStyle w:val="Header"/>
            <w:rPr>
              <w:b/>
            </w:rPr>
          </w:pPr>
        </w:p>
        <w:p w:rsidR="00D827D8" w:rsidRDefault="00022A3A" w:rsidP="00CF7E66">
          <w:pPr>
            <w:pStyle w:val="Header"/>
            <w:rPr>
              <w:sz w:val="16"/>
              <w:lang w:val="id-ID"/>
            </w:rPr>
          </w:pPr>
          <w:r w:rsidRPr="00515242">
            <w:rPr>
              <w:rFonts w:ascii="Times New Roman" w:hAnsi="Times New Roman" w:cs="Times New Roman"/>
              <w:sz w:val="24"/>
            </w:rPr>
            <w:t>https://journal.unwidha.ac.id/widyadidaktika</w:t>
          </w:r>
        </w:p>
      </w:tc>
      <w:tc>
        <w:tcPr>
          <w:tcW w:w="4230" w:type="dxa"/>
        </w:tcPr>
        <w:p w:rsidR="00D827D8" w:rsidRPr="003E6A00" w:rsidRDefault="00022A3A" w:rsidP="00D827D8">
          <w:pPr>
            <w:pStyle w:val="Header"/>
            <w:rPr>
              <w:b/>
            </w:rPr>
          </w:pPr>
          <w:r w:rsidRPr="003E6A00">
            <w:rPr>
              <w:b/>
            </w:rPr>
            <w:t>JURNAL ILMIAH KEPENDIDIKAN</w:t>
          </w:r>
        </w:p>
        <w:p w:rsidR="00D827D8" w:rsidRPr="00D827D8" w:rsidRDefault="00022A3A" w:rsidP="00D827D8">
          <w:pPr>
            <w:pStyle w:val="Header"/>
            <w:rPr>
              <w:rFonts w:ascii="Times New Roman" w:eastAsia="Times New Roman" w:hAnsi="Times New Roman" w:cs="Times New Roman"/>
            </w:rPr>
          </w:pPr>
          <w:r w:rsidRPr="003E6A00">
            <w:rPr>
              <w:b/>
            </w:rPr>
            <w:t>JWD</w:t>
          </w:r>
          <w:r w:rsidRPr="003E6A00">
            <w:rPr>
              <w:rFonts w:ascii="Bookman Old Style" w:eastAsia="Times New Roman" w:hAnsi="Bookman Old Style" w:cs="Times New Roman"/>
              <w:lang w:val="id-ID"/>
            </w:rPr>
            <w:t xml:space="preserve"> </w:t>
          </w:r>
          <w:r w:rsidRPr="003E6A00">
            <w:rPr>
              <w:rFonts w:ascii="Times New Roman" w:eastAsia="Times New Roman" w:hAnsi="Times New Roman" w:cs="Times New Roman"/>
              <w:lang w:val="id-ID"/>
            </w:rPr>
            <w:t>Vol.</w:t>
          </w:r>
          <w:r>
            <w:rPr>
              <w:rFonts w:ascii="Times New Roman" w:eastAsia="Times New Roman" w:hAnsi="Times New Roman" w:cs="Times New Roman"/>
              <w:lang w:val="id-ID"/>
            </w:rPr>
            <w:t>3</w:t>
          </w:r>
          <w:r>
            <w:rPr>
              <w:rFonts w:ascii="Times New Roman" w:eastAsia="Times New Roman" w:hAnsi="Times New Roman" w:cs="Times New Roman"/>
              <w:lang w:val="id-ID"/>
            </w:rPr>
            <w:t>, No.</w:t>
          </w:r>
          <w:r>
            <w:rPr>
              <w:rFonts w:ascii="Times New Roman" w:eastAsia="Times New Roman" w:hAnsi="Times New Roman" w:cs="Times New Roman"/>
              <w:lang w:val="id-ID"/>
            </w:rPr>
            <w:t>1</w:t>
          </w:r>
          <w:r w:rsidRPr="003E6A00">
            <w:rPr>
              <w:rFonts w:ascii="Times New Roman" w:eastAsia="Times New Roman" w:hAnsi="Times New Roman" w:cs="Times New Roman"/>
              <w:lang w:val="id-ID"/>
            </w:rPr>
            <w:t xml:space="preserve">, </w:t>
          </w:r>
          <w:r>
            <w:rPr>
              <w:rFonts w:ascii="Times New Roman" w:eastAsia="Times New Roman" w:hAnsi="Times New Roman" w:cs="Times New Roman"/>
              <w:lang w:val="id-ID"/>
            </w:rPr>
            <w:t>Juni</w:t>
          </w:r>
          <w:r>
            <w:rPr>
              <w:rFonts w:ascii="Times New Roman" w:eastAsia="Times New Roman" w:hAnsi="Times New Roman" w:cs="Times New Roman"/>
            </w:rPr>
            <w:t xml:space="preserve"> </w:t>
          </w:r>
          <w:r>
            <w:rPr>
              <w:rFonts w:ascii="Times New Roman" w:eastAsia="Times New Roman" w:hAnsi="Times New Roman" w:cs="Times New Roman"/>
              <w:lang w:val="id-ID"/>
            </w:rPr>
            <w:t>202</w:t>
          </w:r>
          <w:r>
            <w:rPr>
              <w:rFonts w:ascii="Times New Roman" w:eastAsia="Times New Roman" w:hAnsi="Times New Roman" w:cs="Times New Roman"/>
              <w:lang w:val="id-ID"/>
            </w:rPr>
            <w:t>4</w:t>
          </w:r>
          <w:r>
            <w:rPr>
              <w:rFonts w:ascii="Times New Roman" w:eastAsia="Times New Roman" w:hAnsi="Times New Roman" w:cs="Times New Roman"/>
              <w:lang w:val="id-ID"/>
            </w:rPr>
            <w:t xml:space="preserve">, PP </w:t>
          </w:r>
          <w:r>
            <w:rPr>
              <w:rFonts w:ascii="Times New Roman" w:eastAsia="Times New Roman" w:hAnsi="Times New Roman" w:cs="Times New Roman"/>
              <w:lang w:val="id-ID"/>
            </w:rPr>
            <w:t>61</w:t>
          </w:r>
          <w:r>
            <w:rPr>
              <w:rFonts w:ascii="Times New Roman" w:eastAsia="Times New Roman" w:hAnsi="Times New Roman" w:cs="Times New Roman"/>
            </w:rPr>
            <w:t>-xx</w:t>
          </w:r>
        </w:p>
        <w:p w:rsidR="00D827D8" w:rsidRPr="00D827D8" w:rsidRDefault="00022A3A" w:rsidP="00D827D8">
          <w:pPr>
            <w:pStyle w:val="Header"/>
            <w:rPr>
              <w:rFonts w:ascii="Bookman Old Style" w:eastAsia="Times New Roman" w:hAnsi="Bookman Old Style" w:cs="Times New Roman"/>
            </w:rPr>
          </w:pPr>
          <w:r>
            <w:rPr>
              <w:rFonts w:ascii="Times New Roman" w:eastAsia="Times New Roman" w:hAnsi="Times New Roman" w:cs="Times New Roman"/>
            </w:rPr>
            <w:t>E</w:t>
          </w:r>
          <w:r>
            <w:rPr>
              <w:rFonts w:ascii="Times New Roman" w:eastAsia="Times New Roman" w:hAnsi="Times New Roman" w:cs="Times New Roman"/>
              <w:lang w:val="id-ID"/>
            </w:rPr>
            <w:t xml:space="preserve">-ISSN </w:t>
          </w:r>
          <w:r>
            <w:rPr>
              <w:rFonts w:ascii="Times New Roman" w:eastAsia="Times New Roman" w:hAnsi="Times New Roman" w:cs="Times New Roman"/>
            </w:rPr>
            <w:t>2962-4282;    P-ISSN 2963-4806</w:t>
          </w:r>
        </w:p>
      </w:tc>
    </w:tr>
  </w:tbl>
  <w:p w:rsidR="00D827D8" w:rsidRDefault="00022A3A" w:rsidP="00D827D8">
    <w:pPr>
      <w:pStyle w:val="Header"/>
      <w:ind w:firstLine="0"/>
    </w:pPr>
    <w:r>
      <w:rPr>
        <w:noProof/>
        <w:lang w:val="id-ID" w:eastAsia="id-ID"/>
      </w:rPr>
      <mc:AlternateContent>
        <mc:Choice Requires="wps">
          <w:drawing>
            <wp:anchor distT="0" distB="0" distL="114300" distR="114300" simplePos="0" relativeHeight="251659264" behindDoc="0" locked="0" layoutInCell="1" allowOverlap="1" wp14:anchorId="11EEB0FF" wp14:editId="0D08D6D2">
              <wp:simplePos x="0" y="0"/>
              <wp:positionH relativeFrom="column">
                <wp:posOffset>-40005</wp:posOffset>
              </wp:positionH>
              <wp:positionV relativeFrom="paragraph">
                <wp:posOffset>27940</wp:posOffset>
              </wp:positionV>
              <wp:extent cx="538162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5381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2.2pt" to="420.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Lc1gEAAA0EAAAOAAAAZHJzL2Uyb0RvYy54bWysU8GO2yAQvVfqPyDuje1Uu1pZcfaQ1e6l&#10;aqNu+wEsHmIkYBDQ2Pn7DjhxVtuqUqtesGHmPea9GTb3kzXsCCFqdB1vVjVn4CT22h06/v3b44c7&#10;zmISrhcGHXT8BJHfb9+/24y+hTUOaHoIjEhcbEff8SEl31ZVlANYEVfowVFQYbAi0TYcqj6Ikdit&#10;qdZ1fVuNGHofUEKMdPowB/m28CsFMn1RKkJipuNUWyprKOtLXqvtRrSHIPyg5bkM8Q9VWKEdXbpQ&#10;PYgk2I+gf6GyWgaMqNJKoq1QKS2haCA1Tf1GzfMgPBQtZE70i03x/9HKz8d9YLqn3nHmhKUWPacg&#10;9GFIbIfOkYEYWJN9Gn1sKX3n9uG8i34fsuhJBZu/JIdNxdvT4i1MiUk6vPl419yubziTl1h1BfoQ&#10;0xOgZfmn40a7LFu04vgpJrqMUi8p+dg4NnacCOu6pEU0un/UxuRgGR3YmcCOgpqeplI8MbzKop1x&#10;RJslzSLKXzoZmPm/giJTqOxmviCP45VTSAkuXXiNo+wMU1TBAjxX9ifgOT9DoYzq34AXRLkZXVrA&#10;VjsMvyv7aoWa8y8OzLqzBS/Yn0p7izU0c8X78/vIQ/16X+DXV7z9CQAA//8DAFBLAwQUAAYACAAA&#10;ACEAPOX4lNoAAAAGAQAADwAAAGRycy9kb3ducmV2LnhtbEyOTU/DMBBE70j8B2uRuLVOS1KFEKdC&#10;fFzoiYLguomXJCK7rmKnDf8ewwWOoxm9eeV25kEdafS9EwOrZQKKpHG2l9bA68vjIgflA4rFwQkZ&#10;+CIP2+r8rMTCupM803EfWhUh4gs00IVwKLT2TUeMfukOJLH7cCNjiHFstR3xFOE86HWSbDRjL/Gh&#10;wwPdddR87ic2UDPvQra7f7pOHji32TvjlL0Zc3kx396ACjSHvzH86Ed1qKJT7SaxXg0GFpuruDSQ&#10;pqBinaerNaj6N+uq1P/1q28AAAD//wMAUEsBAi0AFAAGAAgAAAAhALaDOJL+AAAA4QEAABMAAAAA&#10;AAAAAAAAAAAAAAAAAFtDb250ZW50X1R5cGVzXS54bWxQSwECLQAUAAYACAAAACEAOP0h/9YAAACU&#10;AQAACwAAAAAAAAAAAAAAAAAvAQAAX3JlbHMvLnJlbHNQSwECLQAUAAYACAAAACEAp5tC3NYBAAAN&#10;BAAADgAAAAAAAAAAAAAAAAAuAgAAZHJzL2Uyb0RvYy54bWxQSwECLQAUAAYACAAAACEAPOX4lNoA&#10;AAAGAQAADwAAAAAAAAAAAAAAAAAwBAAAZHJzL2Rvd25yZXYueG1sUEsFBgAAAAAEAAQA8wAAADcF&#10;AAAAAA==&#10;" strokecolor="black [3213]"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F88"/>
    <w:multiLevelType w:val="hybridMultilevel"/>
    <w:tmpl w:val="9B5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E2"/>
    <w:rsid w:val="00022A3A"/>
    <w:rsid w:val="002C0ADF"/>
    <w:rsid w:val="00590019"/>
    <w:rsid w:val="00606DE2"/>
    <w:rsid w:val="00F018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E2"/>
    <w:pPr>
      <w:spacing w:after="0" w:line="240" w:lineRule="auto"/>
      <w:ind w:firstLine="360"/>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E2"/>
    <w:pPr>
      <w:ind w:left="720"/>
      <w:contextualSpacing/>
    </w:pPr>
  </w:style>
  <w:style w:type="paragraph" w:styleId="Header">
    <w:name w:val="header"/>
    <w:basedOn w:val="Normal"/>
    <w:link w:val="HeaderChar"/>
    <w:uiPriority w:val="99"/>
    <w:unhideWhenUsed/>
    <w:rsid w:val="00606DE2"/>
    <w:pPr>
      <w:tabs>
        <w:tab w:val="center" w:pos="4680"/>
        <w:tab w:val="right" w:pos="9360"/>
      </w:tabs>
    </w:pPr>
  </w:style>
  <w:style w:type="character" w:customStyle="1" w:styleId="HeaderChar">
    <w:name w:val="Header Char"/>
    <w:basedOn w:val="DefaultParagraphFont"/>
    <w:link w:val="Header"/>
    <w:uiPriority w:val="99"/>
    <w:rsid w:val="00606DE2"/>
    <w:rPr>
      <w:rFonts w:eastAsiaTheme="minorEastAsia"/>
      <w:lang w:val="en-US"/>
    </w:rPr>
  </w:style>
  <w:style w:type="paragraph" w:styleId="Footer">
    <w:name w:val="footer"/>
    <w:basedOn w:val="Normal"/>
    <w:link w:val="FooterChar"/>
    <w:uiPriority w:val="99"/>
    <w:unhideWhenUsed/>
    <w:rsid w:val="00606DE2"/>
    <w:pPr>
      <w:tabs>
        <w:tab w:val="center" w:pos="4680"/>
        <w:tab w:val="right" w:pos="9360"/>
      </w:tabs>
    </w:pPr>
  </w:style>
  <w:style w:type="character" w:customStyle="1" w:styleId="FooterChar">
    <w:name w:val="Footer Char"/>
    <w:basedOn w:val="DefaultParagraphFont"/>
    <w:link w:val="Footer"/>
    <w:uiPriority w:val="99"/>
    <w:rsid w:val="00606DE2"/>
    <w:rPr>
      <w:rFonts w:eastAsiaTheme="minorEastAsia"/>
      <w:lang w:val="en-US"/>
    </w:rPr>
  </w:style>
  <w:style w:type="table" w:styleId="TableGrid">
    <w:name w:val="Table Grid"/>
    <w:basedOn w:val="TableNormal"/>
    <w:uiPriority w:val="39"/>
    <w:rsid w:val="00606D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606DE2"/>
  </w:style>
  <w:style w:type="character" w:styleId="Hyperlink">
    <w:name w:val="Hyperlink"/>
    <w:basedOn w:val="DefaultParagraphFont"/>
    <w:uiPriority w:val="99"/>
    <w:unhideWhenUsed/>
    <w:rsid w:val="00606DE2"/>
    <w:rPr>
      <w:color w:val="0000FF" w:themeColor="hyperlink"/>
      <w:u w:val="single"/>
    </w:rPr>
  </w:style>
  <w:style w:type="paragraph" w:customStyle="1" w:styleId="EndNoteBibliography">
    <w:name w:val="EndNote Bibliography"/>
    <w:basedOn w:val="Normal"/>
    <w:link w:val="EndNoteBibliographyChar"/>
    <w:rsid w:val="00606DE2"/>
    <w:pPr>
      <w:ind w:firstLine="0"/>
      <w:contextualSpacing/>
      <w:jc w:val="both"/>
    </w:pPr>
    <w:rPr>
      <w:rFonts w:ascii="Times New Roman" w:eastAsiaTheme="minorHAnsi" w:hAnsi="Times New Roman" w:cs="Times New Roman"/>
      <w:noProof/>
      <w:sz w:val="24"/>
    </w:rPr>
  </w:style>
  <w:style w:type="character" w:customStyle="1" w:styleId="EndNoteBibliographyChar">
    <w:name w:val="EndNote Bibliography Char"/>
    <w:basedOn w:val="DefaultParagraphFont"/>
    <w:link w:val="EndNoteBibliography"/>
    <w:rsid w:val="00606DE2"/>
    <w:rPr>
      <w:rFonts w:ascii="Times New Roman" w:hAnsi="Times New Roman" w:cs="Times New Roman"/>
      <w:noProof/>
      <w:sz w:val="24"/>
      <w:lang w:val="en-US"/>
    </w:rPr>
  </w:style>
  <w:style w:type="paragraph" w:styleId="HTMLPreformatted">
    <w:name w:val="HTML Preformatted"/>
    <w:basedOn w:val="Normal"/>
    <w:link w:val="HTMLPreformattedChar"/>
    <w:uiPriority w:val="99"/>
    <w:unhideWhenUsed/>
    <w:rsid w:val="0060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6DE2"/>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F0181A"/>
    <w:rPr>
      <w:rFonts w:ascii="Tahoma" w:hAnsi="Tahoma" w:cs="Tahoma"/>
      <w:sz w:val="16"/>
      <w:szCs w:val="16"/>
    </w:rPr>
  </w:style>
  <w:style w:type="character" w:customStyle="1" w:styleId="BalloonTextChar">
    <w:name w:val="Balloon Text Char"/>
    <w:basedOn w:val="DefaultParagraphFont"/>
    <w:link w:val="BalloonText"/>
    <w:uiPriority w:val="99"/>
    <w:semiHidden/>
    <w:rsid w:val="00F0181A"/>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E2"/>
    <w:pPr>
      <w:spacing w:after="0" w:line="240" w:lineRule="auto"/>
      <w:ind w:firstLine="360"/>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E2"/>
    <w:pPr>
      <w:ind w:left="720"/>
      <w:contextualSpacing/>
    </w:pPr>
  </w:style>
  <w:style w:type="paragraph" w:styleId="Header">
    <w:name w:val="header"/>
    <w:basedOn w:val="Normal"/>
    <w:link w:val="HeaderChar"/>
    <w:uiPriority w:val="99"/>
    <w:unhideWhenUsed/>
    <w:rsid w:val="00606DE2"/>
    <w:pPr>
      <w:tabs>
        <w:tab w:val="center" w:pos="4680"/>
        <w:tab w:val="right" w:pos="9360"/>
      </w:tabs>
    </w:pPr>
  </w:style>
  <w:style w:type="character" w:customStyle="1" w:styleId="HeaderChar">
    <w:name w:val="Header Char"/>
    <w:basedOn w:val="DefaultParagraphFont"/>
    <w:link w:val="Header"/>
    <w:uiPriority w:val="99"/>
    <w:rsid w:val="00606DE2"/>
    <w:rPr>
      <w:rFonts w:eastAsiaTheme="minorEastAsia"/>
      <w:lang w:val="en-US"/>
    </w:rPr>
  </w:style>
  <w:style w:type="paragraph" w:styleId="Footer">
    <w:name w:val="footer"/>
    <w:basedOn w:val="Normal"/>
    <w:link w:val="FooterChar"/>
    <w:uiPriority w:val="99"/>
    <w:unhideWhenUsed/>
    <w:rsid w:val="00606DE2"/>
    <w:pPr>
      <w:tabs>
        <w:tab w:val="center" w:pos="4680"/>
        <w:tab w:val="right" w:pos="9360"/>
      </w:tabs>
    </w:pPr>
  </w:style>
  <w:style w:type="character" w:customStyle="1" w:styleId="FooterChar">
    <w:name w:val="Footer Char"/>
    <w:basedOn w:val="DefaultParagraphFont"/>
    <w:link w:val="Footer"/>
    <w:uiPriority w:val="99"/>
    <w:rsid w:val="00606DE2"/>
    <w:rPr>
      <w:rFonts w:eastAsiaTheme="minorEastAsia"/>
      <w:lang w:val="en-US"/>
    </w:rPr>
  </w:style>
  <w:style w:type="table" w:styleId="TableGrid">
    <w:name w:val="Table Grid"/>
    <w:basedOn w:val="TableNormal"/>
    <w:uiPriority w:val="39"/>
    <w:rsid w:val="00606D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606DE2"/>
  </w:style>
  <w:style w:type="character" w:styleId="Hyperlink">
    <w:name w:val="Hyperlink"/>
    <w:basedOn w:val="DefaultParagraphFont"/>
    <w:uiPriority w:val="99"/>
    <w:unhideWhenUsed/>
    <w:rsid w:val="00606DE2"/>
    <w:rPr>
      <w:color w:val="0000FF" w:themeColor="hyperlink"/>
      <w:u w:val="single"/>
    </w:rPr>
  </w:style>
  <w:style w:type="paragraph" w:customStyle="1" w:styleId="EndNoteBibliography">
    <w:name w:val="EndNote Bibliography"/>
    <w:basedOn w:val="Normal"/>
    <w:link w:val="EndNoteBibliographyChar"/>
    <w:rsid w:val="00606DE2"/>
    <w:pPr>
      <w:ind w:firstLine="0"/>
      <w:contextualSpacing/>
      <w:jc w:val="both"/>
    </w:pPr>
    <w:rPr>
      <w:rFonts w:ascii="Times New Roman" w:eastAsiaTheme="minorHAnsi" w:hAnsi="Times New Roman" w:cs="Times New Roman"/>
      <w:noProof/>
      <w:sz w:val="24"/>
    </w:rPr>
  </w:style>
  <w:style w:type="character" w:customStyle="1" w:styleId="EndNoteBibliographyChar">
    <w:name w:val="EndNote Bibliography Char"/>
    <w:basedOn w:val="DefaultParagraphFont"/>
    <w:link w:val="EndNoteBibliography"/>
    <w:rsid w:val="00606DE2"/>
    <w:rPr>
      <w:rFonts w:ascii="Times New Roman" w:hAnsi="Times New Roman" w:cs="Times New Roman"/>
      <w:noProof/>
      <w:sz w:val="24"/>
      <w:lang w:val="en-US"/>
    </w:rPr>
  </w:style>
  <w:style w:type="paragraph" w:styleId="HTMLPreformatted">
    <w:name w:val="HTML Preformatted"/>
    <w:basedOn w:val="Normal"/>
    <w:link w:val="HTMLPreformattedChar"/>
    <w:uiPriority w:val="99"/>
    <w:unhideWhenUsed/>
    <w:rsid w:val="0060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6DE2"/>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F0181A"/>
    <w:rPr>
      <w:rFonts w:ascii="Tahoma" w:hAnsi="Tahoma" w:cs="Tahoma"/>
      <w:sz w:val="16"/>
      <w:szCs w:val="16"/>
    </w:rPr>
  </w:style>
  <w:style w:type="character" w:customStyle="1" w:styleId="BalloonTextChar">
    <w:name w:val="Balloon Text Char"/>
    <w:basedOn w:val="DefaultParagraphFont"/>
    <w:link w:val="BalloonText"/>
    <w:uiPriority w:val="99"/>
    <w:semiHidden/>
    <w:rsid w:val="00F0181A"/>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JWD02-</dc:creator>
  <cp:lastModifiedBy>JWD02-</cp:lastModifiedBy>
  <cp:revision>1</cp:revision>
  <dcterms:created xsi:type="dcterms:W3CDTF">2024-06-28T18:13:00Z</dcterms:created>
  <dcterms:modified xsi:type="dcterms:W3CDTF">2024-06-28T18:29:00Z</dcterms:modified>
</cp:coreProperties>
</file>